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A" w:rsidRDefault="00BC34EA" w:rsidP="00BC34EA">
      <w:pPr>
        <w:jc w:val="center"/>
        <w:rPr>
          <w:rFonts w:ascii="Arabic Typesetting" w:hAnsi="Arabic Typesetting" w:cs="Arabic Typesetting" w:hint="cs"/>
          <w:b/>
          <w:bCs/>
          <w:sz w:val="70"/>
          <w:szCs w:val="70"/>
          <w:rtl/>
        </w:rPr>
      </w:pPr>
      <w:r w:rsidRPr="00BC34EA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 xml:space="preserve">{ </w:t>
      </w:r>
      <w:r w:rsidRPr="00BC34EA">
        <w:rPr>
          <w:rFonts w:ascii="Arabic Typesetting" w:hAnsi="Arabic Typesetting" w:cs="Arabic Typesetting"/>
          <w:b/>
          <w:bCs/>
          <w:sz w:val="70"/>
          <w:szCs w:val="70"/>
          <w:rtl/>
        </w:rPr>
        <w:t>إن ربي على كل شيء حفيظ</w:t>
      </w:r>
      <w:r w:rsidRPr="00BC34EA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 xml:space="preserve"> </w:t>
      </w:r>
      <w:r w:rsidRPr="00BC34EA">
        <w:rPr>
          <w:rFonts w:ascii="Arabic Typesetting" w:hAnsi="Arabic Typesetting" w:cs="Arabic Typesetting"/>
          <w:b/>
          <w:bCs/>
          <w:sz w:val="70"/>
          <w:szCs w:val="70"/>
          <w:rtl/>
        </w:rPr>
        <w:t>}</w:t>
      </w:r>
    </w:p>
    <w:p w:rsidR="00BC34EA" w:rsidRPr="00BC34EA" w:rsidRDefault="00BC34EA" w:rsidP="00BC34EA">
      <w:pPr>
        <w:jc w:val="center"/>
        <w:rPr>
          <w:rFonts w:ascii="Arabic Typesetting" w:hAnsi="Arabic Typesetting" w:cs="Arabic Typesetting"/>
          <w:b/>
          <w:bCs/>
          <w:sz w:val="70"/>
          <w:szCs w:val="70"/>
          <w:rtl/>
        </w:rPr>
      </w:pP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 إن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الحمد لله ، نحمده ،ونستعينه 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ونستغفره ، ونعوذ بالله من شرور أنفسنا ، ومن سيئات أعمالنا ، من يهده الله فلا مضل له ، ومن يضلل فلا هادي له ،وأشهد أن لا اله الا الله ، وحده لا شريك له ، وأشهد أن محمداً عبده ورسوله  { يا أيها الذين آمنوا اتقوا الله حق تقاته ، ولا تموتن إلا وأنتم مسلمون }  آل عمران  / 120 { يا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bookmarkStart w:id="0" w:name="_GoBack"/>
      <w:bookmarkEnd w:id="0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أيها الناس اتقوا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ربكم الذي خلقكم من نفس واحدة ، وخلق منها زوجها ، وبث منهما رجالاً كثيراً ونساءً ، واتقوا الله الذي تساءلون به والأرحام إن الله كان عليكم رقيباً }النساء  / 1  { يا أيها الذين آمنوا اتقوا الله وقولوا قولاً سديداً ، يصلح لكم أعمالكم ويغفر لكم ذنوبكم ، ومن يطع الله ورسوله فقد فاز فوزاً عظيماً } الأحزاب  / 70 ، 71  وبعد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فهذه الحلقة الأولى في موضوع (الحفيظ ) والتي هي بعنوان : المقدمة :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اسم الله الحفيظ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هو الذي لا يعزب عن حفظه شيء ولو كمثقال الذر فحفظه لا يتبدل ولا يزول ولا يعتريه التبديل . </w:t>
      </w: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وهو الحافظ للكون من الخلل والحافظ لأعمال عباده للجزاء والحافظ 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لكتابه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والحافظ لأوليائه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الله : { إن ربي على كل شيء حفيظ}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372A6">
        <w:rPr>
          <w:rFonts w:ascii="Arabic Typesetting" w:hAnsi="Arabic Typesetting" w:cs="Arabic Typesetting"/>
          <w:b/>
          <w:bCs/>
          <w:sz w:val="70"/>
          <w:szCs w:val="70"/>
          <w:rtl/>
        </w:rPr>
        <w:t>(سورة هود الآية 57 )[الأنترنت – موقع  معرفة الله  - اسم الله الحفيظ - فريق عمل الموقع ]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قواعد في الأسماء والصفات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أولاً :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أسماء الله كلها حسنى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أسماء الله تعالى كلها حسنى، أي: بلغت الغاية في الحسن- وفي الجمال - وفي الكمال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وقد دل على ذلك أربعة آيات تقريراً من كتاب الله:</w:t>
      </w: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-1 الآية الأولى: في سورة الأعراف وهي قول الله سبحانه وتعالى: {وَلِلَّهِ </w:t>
      </w: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الأَسْمَاءُ الْحُسْنَى فَادْعُوهُ بِهَا وَذَرُوا الَّذِينَ يُلْحِدُونَ فِي أَسْمَائِهِ سَيُجْزَوْنَ مَا 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كَانُوا يَعْمَلُونَ} [الأعراف:180].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-2 الآية الثانية هي آية الإسراء وهي قوله تعالى: {قُلِ ادْعُوا اللَّهَ أَوِ ادْعُوا الرَّحْمَنَ أَيًّا مَّا تَدْعُوا فَلَهُ الأَسْمَاءُ الْحُسْنَى وَلا تَجْهَرْ بِصَلاتِكَ وَلا تُخَافِتْ بِهَا وَابْتَغِ بَيْنَ ذَلِكَ سَبِيلًا} [الإسراء:110].</w:t>
      </w:r>
    </w:p>
    <w:p w:rsidR="00BC34EA" w:rsidRPr="005E5842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-3 الآية الثالثة هي آية طه وهي قول الله تعالى: {اللَّهُ لا إِلَهَ إِلَّا هُوَ لَهُ الأَسْمَاءُ الْحُسْنَى} [طه:8].</w:t>
      </w: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-4 الآية الرابعة هي آية الحشر وهي آخر آية في السورة وهي قول الله </w:t>
      </w: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عز وجل: {هُوَ اللَّهُ الْخَالِقُ الْبَارِئُ الْمُصَوِّرُ لَهُ الأَسْمَاءُ الْحُسْنَى يُسَبِّحُ لَهُ مَا فِي السَّمَوَاتِ وَالأَرْضِ وَهُوَ الْعَزِيزُ الْحَكِيمُ} </w:t>
      </w:r>
      <w:r w:rsidRPr="00404BF3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(الحشر:24)- شرح القواعد المثلى - عبدالرحيم السلمي </w:t>
      </w:r>
    </w:p>
    <w:p w:rsidR="00BC34EA" w:rsidRDefault="00BC34EA" w:rsidP="00BC34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372A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إلى هنا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ونكمل في الحلقة التالية والسلام عليكم ورحمة الله وبركاته .</w:t>
      </w:r>
    </w:p>
    <w:p w:rsidR="009B5DCB" w:rsidRDefault="009B5DCB"/>
    <w:sectPr w:rsidR="009B5DC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9D" w:rsidRDefault="00615A9D" w:rsidP="00BC34EA">
      <w:pPr>
        <w:spacing w:after="0" w:line="240" w:lineRule="auto"/>
      </w:pPr>
      <w:r>
        <w:separator/>
      </w:r>
    </w:p>
  </w:endnote>
  <w:endnote w:type="continuationSeparator" w:id="0">
    <w:p w:rsidR="00615A9D" w:rsidRDefault="00615A9D" w:rsidP="00B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299458"/>
      <w:docPartObj>
        <w:docPartGallery w:val="Page Numbers (Bottom of Page)"/>
        <w:docPartUnique/>
      </w:docPartObj>
    </w:sdtPr>
    <w:sdtContent>
      <w:p w:rsidR="00BC34EA" w:rsidRDefault="00BC34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34E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C34EA" w:rsidRDefault="00BC34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9D" w:rsidRDefault="00615A9D" w:rsidP="00BC34EA">
      <w:pPr>
        <w:spacing w:after="0" w:line="240" w:lineRule="auto"/>
      </w:pPr>
      <w:r>
        <w:separator/>
      </w:r>
    </w:p>
  </w:footnote>
  <w:footnote w:type="continuationSeparator" w:id="0">
    <w:p w:rsidR="00615A9D" w:rsidRDefault="00615A9D" w:rsidP="00BC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EA"/>
    <w:rsid w:val="00615A9D"/>
    <w:rsid w:val="009B5DCB"/>
    <w:rsid w:val="00BB584D"/>
    <w:rsid w:val="00B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34E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C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34E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34E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C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34E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323</Words>
  <Characters>1845</Characters>
  <Application>Microsoft Office Word</Application>
  <DocSecurity>0</DocSecurity>
  <Lines>15</Lines>
  <Paragraphs>4</Paragraphs>
  <ScaleCrop>false</ScaleCrop>
  <Company>Ahmed-Under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2021-02-16T02:26:00Z</dcterms:created>
  <dcterms:modified xsi:type="dcterms:W3CDTF">2021-02-16T02:32:00Z</dcterms:modified>
</cp:coreProperties>
</file>