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2" w:rsidRPr="00E82EF2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82E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B272F2" w:rsidRPr="00E82EF2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82E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والستون</w:t>
      </w:r>
      <w:proofErr w:type="spellEnd"/>
      <w:r w:rsidRPr="00E82E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</w:t>
      </w:r>
    </w:p>
    <w:p w:rsidR="00B272F2" w:rsidRPr="00E82EF2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82EF2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 أُولَئِكَ هُمُ الوارِثُونَ</w:t>
      </w:r>
    </w:p>
    <w:p w:rsidR="00B272F2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محمد الأمين الشنقيطي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قَوْلُهُ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تَعالى: ﴿أُولَئِكَ هُمُ الوارِثُونَ﴾ ﴿الَّذِينَ يَرِثُونَ الفِرْدَوْسَ هم فِيها خالِدُونَ﴾، ذَكَرَ - جَلَّ وعَلا - في هَذِهِ الآيَةِ الكَرِيمَةِ: أنَّ المُؤْمِنِينَ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المُتَّصِفِينَ بِالصِّفاتِ، الَّتِي قَدَّمْنا هُمُ الوارِثُونَ، وحَذَفَ مَفْعُولَ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اسْمِ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الفاعِلِ الَّذِي هو الوارِثُونَ؛ لِدَلالَةِ قَوْلِهِ: ﴿الَّذِينَ يَرِثُونَ الفِرْدَوْسَ﴾ [المؤمنون: ١١] عَلَيْهِ. والفِرْدَوْسُ: أعْلى الجَنَّةِ، وأوْسَطُها، ومِنهُ تُفَجَّرُ أنْهارُ الجَنَّةِ، وفَوْقَهُ عَرْشُ الرَّحْمَنِ - جَلَّ وعَلا -، وعَبَّرَ ت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َعالى</w:t>
      </w:r>
    </w:p>
    <w:p w:rsidR="00B272F2" w:rsidRPr="002C48CE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عَنْ نَيْلِ الفِرْدَوْسِ هُنا باسِمِ الوِراثَةِ.</w:t>
      </w:r>
    </w:p>
    <w:p w:rsidR="00B272F2" w:rsidRPr="00F7027E" w:rsidRDefault="00B272F2" w:rsidP="00B272F2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F7027E">
        <w:rPr>
          <w:rFonts w:ascii="Arabic Typesetting" w:hAnsi="Arabic Typesetting" w:cs="Arabic Typesetting" w:hint="eastAsia"/>
          <w:b/>
          <w:bCs/>
          <w:sz w:val="86"/>
          <w:szCs w:val="86"/>
          <w:rtl/>
        </w:rPr>
        <w:t>وَقَدْ</w:t>
      </w:r>
      <w:r w:rsidRPr="00F7027E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أوْضَحْنا مَعْنى الوِراثَةِ والآياتِ الدّالَّةِ عَلى ذَلِكَ المَعْنى؛ </w:t>
      </w:r>
    </w:p>
    <w:p w:rsidR="00B272F2" w:rsidRPr="002C48CE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كَقَوْلِهِ تَعالى: ﴿تِلْكَ الجَنَّةُ الَّتِي نُورِثُ مِن عِبادِنا مَن كانَ تَقِيًّا﴾ [مريم: ٦٣]  وقَوْلِهِ: ﴿وَنُودُوا أنْ تِلْكُمُ الجَنَّةُ أُورِثْتُمُوها بِما كُنْتُمْ تَعْمَلُونَ﴾ [الأعراف: ٤٣] </w:t>
      </w:r>
    </w:p>
    <w:p w:rsidR="00B272F2" w:rsidRPr="00F7027E" w:rsidRDefault="00B272F2" w:rsidP="00B272F2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وقَوْلِهِ تَعالى: ﴿وَقالُوا الحَمْدُ لِلَّهِ الَّذِي صَدَقَنا وعْدَهُ وأوْرَثَنا الأرْضَ نَتَبَوَّأُ مِنَ الجَنَّةِ حَيْثُ نَشاءُ﴾ الآيَةَ [الزمر: ٧٤] في سُورَةِ مَرْيَمَ في الكَلامِ عَلى قَوْلِهِ: ﴿تِلْكَ الجَنَّةُ الَّتِي نُورِثُ مِن عِبادِنا مَن كان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تَقِيًّا﴾ [مريم: ٦٣] فَأغْنى ذَلِكَ عَنْ إعادَتِهِ هُنا،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وقَرَأ هَذا الحَرْفَ: حَمْزَةُ والكِسائِيُّ: عَلى صَلاتِهِمْ بِغَيْرِ واوٍ، بِصِيغَةِ الإفْرادِ وقَرَأ الباقُونَ: عَلى صَلَواتِهِمْ [المؤمنون: ٩] بِالواوِ المَفْتُوحَةِ بِصِيغَةِ الجَمْعِ المُؤَنَّ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السّالِمِ والمَعْنى واحِدٌ؛ لِأنَّ المُفْرَدَ الَّذِي هو اسْمُ جِنْسٍ، إذا أُضِيفَ إلى مَعْرِفَةٍ، كانَ صِيغَةَ عُمُومٍ كَما هو مَعْرُوفٌ في الأُصُولِ، وقَوْلُهُ هُنا: ﴿هم فِيها خالِدُونَ﴾، أيْ: بِلا انْقِطاعٍ أبَدًا، كَما قالَ تَعالى ﴿عَطاءً غَيْرَ مَج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ْذُوذٍ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﴾ [هود: ١٠٨] أيْ: غَيْرَ مَقْطُوعٍ، وقالَ تَعالى: ﴿إنَّ هَذا لَرِزْقُنا ما لَهُ مِن نَفادٍ﴾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وقالَ تَعالى: ﴿ما عِنْدَكم يَنْفَدُ وما عِنْدَ اللَّهِ باقٍ﴾ [النحل: ٩٦]</w:t>
      </w:r>
      <w:r w:rsidRPr="002C48CE">
        <w:rPr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الأنترنت </w:t>
      </w:r>
      <w:r w:rsidRPr="00F7027E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– موقع الباحث القرآن - أضواء البيان - محمد الأمين الشنقيطي </w:t>
      </w:r>
      <w:r w:rsidRPr="00F7027E"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>]</w:t>
      </w:r>
    </w:p>
    <w:p w:rsidR="00B272F2" w:rsidRPr="002C48CE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ابن عاشور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﴿أُولَئِكَ هُمُ الوارِثُونَ﴾ ﴿الَّذِينَ يَرِثُونَ الفِرْدَوْسَ هم فِيها خالِدُونَ﴾</w:t>
      </w:r>
    </w:p>
    <w:p w:rsidR="00B272F2" w:rsidRPr="002C48CE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جِيءَ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لَهم بِاسْمِ الإشارَةِ بَعْدَ أنْ أُجْرِيَتْ عَلَيْهِمُ الصِّفاتُ المُتَقَدِّمَةُ لِيُفِيدَ اسْمُ الإشارَةِ أنَّ جَدارَتَهم بِما سَيُذْكَرُ بَعْدَ اسْمِ الإشارَةِ حَصَلَتْ مِنَ اتِّصافِهِمْ بِتِلْكَ الصِّفاتِ عَلى نَحْوِ قَوْلِهِ تَعالى: ﴿أُولَئِكَ ع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َلى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هُدًى مِن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رَبِّهِمْ﴾ [البقرة: ٥] بَعْدَ قَوْلِهِ: ﴿هُدًى لِلْمُتَّقِينَ﴾ [البقرة: ٢] إلى آخِرِهِ في سُورَةِ البَقَرَةِ. والمَعْنى: أُولَئِكَ هُمُ الأحِقّاءُ بِأنْ يَكُونُوا الوارِثِينَ بِ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ذَلِكَ.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وتَوْسِيطُ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ضَمِيرِ الفَصْلِ لِتَقْوِيَةِ الخَبَرِ عَنْهم بِذَلِكَ. وحُذِفَ مَعْمُولُ (الوارِثُونَ) لِيَحْصُلَ إبْهامٌ وإجْمالٌ فَيَتَرَقَّبُ السّامِعُ بَيانَهُ، فَبَيَّنَ بِقَوْلِهِ: ﴿الَّذِينَ يَرِثُونَ الفِرْدَوْسَ﴾ قَصْدًا لِتَفْخِيمِ هَذِهِ الوِراثَةِ. والإتْيانُ في البَيانِ بِاسْمِ المَوْصُولِ الَّذِي شَأْنُهُ أنْ يَكُونَ مَعْلُومًا لِلسّامِعِ بِمَضْمُونِ صِلَتِهِ إشارَةٌ إلى أنَّ تَعْرِيفَ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(الوارِثُونَ) تَعْرِيفُ العَهْدِ كَأنَّهُ قِيلَ: هم أصْحابُ هَذا الوَصْفِ المَعْرُوفُونَ بِهِ.</w:t>
      </w:r>
    </w:p>
    <w:p w:rsidR="00B272F2" w:rsidRPr="002C48CE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واسْتُعِيرَتِ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الوِراثَةُ لِلِاسْتِحْقاقِ الثّابِتِ؛ لِأنَّ الإرْثَ أقْوى الأسْبابِ لِاسْتِحْقاقِ المالِ، قالَ تَعالى: ﴿وتِلْكَ </w:t>
      </w:r>
    </w:p>
    <w:p w:rsidR="00B272F2" w:rsidRPr="00F7027E" w:rsidRDefault="00B272F2" w:rsidP="00B272F2">
      <w:pPr>
        <w:rPr>
          <w:rFonts w:ascii="Arabic Typesetting" w:hAnsi="Arabic Typesetting" w:cs="Arabic Typesetting"/>
          <w:b/>
          <w:bCs/>
          <w:sz w:val="70"/>
          <w:szCs w:val="70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الجَنَّةُ الَّتِي أُورِثْتُمُوها بِما كُنْتُمْ تَعْمَلُونَ﴾ </w:t>
      </w:r>
      <w:r w:rsidRPr="00F7027E">
        <w:rPr>
          <w:rFonts w:ascii="Arabic Typesetting" w:hAnsi="Arabic Typesetting" w:cs="Arabic Typesetting"/>
          <w:b/>
          <w:bCs/>
          <w:sz w:val="70"/>
          <w:szCs w:val="70"/>
          <w:rtl/>
        </w:rPr>
        <w:t>[الزخرف: ٧٢] .</w:t>
      </w:r>
    </w:p>
    <w:p w:rsidR="00B272F2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والفِرْدَوْسُ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اسْمٌ مِن أسْماءِ الجَنَّةِ في مُصْطَلَحِ القُرْآنِ، أوْ مِن أسْماءِ أشْرَفِ جِهاتِ الجَنّاتِ. وأصْلُ الفِرْدَوْسِ: البُسْتانُ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الواسِعُ الجامِعُ لِأصْنافِ الثَّمَرِ. وفي الحَدِيثِ أنَّ النَّبِيءَ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قالَ لِأُمِّ حارِثَةَ بْنِ سُراقَةَ لَمّا أ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صابَهُ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سَهْمٌ غَرْبٌ يَوْمَ بَدْرٍ فَقَتَلَهُ وقالَتْ أُمُّهُ: إنْ كانَ في الجَنَّةِ أصْبِرْ وأحْتَسِبْ. فَقالَ لَها: ويْحَكِ أهَبِلْتِ ؟ </w:t>
      </w:r>
    </w:p>
    <w:p w:rsidR="00B272F2" w:rsidRPr="00F7027E" w:rsidRDefault="00B272F2" w:rsidP="00B272F2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proofErr w:type="spellStart"/>
      <w:r w:rsidRPr="00F7027E">
        <w:rPr>
          <w:rFonts w:ascii="Arabic Typesetting" w:hAnsi="Arabic Typesetting" w:cs="Arabic Typesetting"/>
          <w:b/>
          <w:bCs/>
          <w:sz w:val="90"/>
          <w:szCs w:val="90"/>
          <w:rtl/>
        </w:rPr>
        <w:t>أوَجَنَّةٌ</w:t>
      </w:r>
      <w:proofErr w:type="spellEnd"/>
      <w:r w:rsidRPr="00F7027E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واحِدَةٌ هي ؟ إنَّها لَجِنانٍ كَثِيرَةٍ وإنَّهُ لَفي الفِرْدَوْسِ.</w:t>
      </w:r>
    </w:p>
    <w:p w:rsidR="00B272F2" w:rsidRPr="002C48CE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وقَدْ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ورَدَ في فَضْلِ هَذِهِ الآياتُ عَنْ عُمَرَ بْنَ الخَطّابِ أنَّ رَسُولَ اللَّهِ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قالَ: «أُنْزِلَ عَلَيَّ عَشْرُ آياتٍ مَن أقامَهُنَّ دَخَلَ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الجَنَّةَ ثُمَّ قَرَأ ﴿قَدْ أفْلَحَ المُؤْمِنُونَ﴾ </w:t>
      </w:r>
      <w:r w:rsidRPr="00F7027E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[المؤمنون: ١]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حَتّى خَتَمَ عَشْرَ آياتٍ»  . قالَ ابْنُ العَ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رَبِيِّ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العارِضَةِ: قَوْلُهُ (﴿الَّذِينَ يَرِثُونَ الفِرْدَوْسَ﴾) هي العاشِرَةُ. رَواهُ التِّرْمِذِيُّ وصَحَّحَهُ.</w:t>
      </w:r>
    </w:p>
    <w:p w:rsidR="00B272F2" w:rsidRPr="00F7027E" w:rsidRDefault="00B272F2" w:rsidP="00B272F2">
      <w:pPr>
        <w:rPr>
          <w:rFonts w:ascii="Arabic Typesetting" w:hAnsi="Arabic Typesetting" w:cs="Arabic Typesetting"/>
          <w:b/>
          <w:bCs/>
          <w:sz w:val="68"/>
          <w:szCs w:val="68"/>
          <w:rtl/>
        </w:rPr>
      </w:pPr>
      <w:r w:rsidRPr="00F7027E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 xml:space="preserve">[ </w:t>
      </w:r>
      <w:r w:rsidRPr="00F7027E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الأنترنت – موقع الباحث القرآني - التحرير والتنوير — ابن عاشور </w:t>
      </w:r>
      <w:r w:rsidRPr="00F7027E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]</w:t>
      </w:r>
    </w:p>
    <w:p w:rsidR="002A60F0" w:rsidRPr="00B272F2" w:rsidRDefault="00B272F2" w:rsidP="00B272F2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F7027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B272F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09" w:rsidRDefault="00866509" w:rsidP="00B272F2">
      <w:pPr>
        <w:spacing w:after="0" w:line="240" w:lineRule="auto"/>
      </w:pPr>
      <w:r>
        <w:separator/>
      </w:r>
    </w:p>
  </w:endnote>
  <w:endnote w:type="continuationSeparator" w:id="0">
    <w:p w:rsidR="00866509" w:rsidRDefault="00866509" w:rsidP="00B2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5686518"/>
      <w:docPartObj>
        <w:docPartGallery w:val="Page Numbers (Bottom of Page)"/>
        <w:docPartUnique/>
      </w:docPartObj>
    </w:sdtPr>
    <w:sdtContent>
      <w:p w:rsidR="00B272F2" w:rsidRDefault="00B272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72F2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B272F2" w:rsidRDefault="00B272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09" w:rsidRDefault="00866509" w:rsidP="00B272F2">
      <w:pPr>
        <w:spacing w:after="0" w:line="240" w:lineRule="auto"/>
      </w:pPr>
      <w:r>
        <w:separator/>
      </w:r>
    </w:p>
  </w:footnote>
  <w:footnote w:type="continuationSeparator" w:id="0">
    <w:p w:rsidR="00866509" w:rsidRDefault="00866509" w:rsidP="00B27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2"/>
    <w:rsid w:val="002A60F0"/>
    <w:rsid w:val="00866509"/>
    <w:rsid w:val="00B272F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72F2"/>
  </w:style>
  <w:style w:type="paragraph" w:styleId="a4">
    <w:name w:val="footer"/>
    <w:basedOn w:val="a"/>
    <w:link w:val="Char0"/>
    <w:uiPriority w:val="99"/>
    <w:unhideWhenUsed/>
    <w:rsid w:val="00B27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72F2"/>
  </w:style>
  <w:style w:type="paragraph" w:styleId="a4">
    <w:name w:val="footer"/>
    <w:basedOn w:val="a"/>
    <w:link w:val="Char0"/>
    <w:uiPriority w:val="99"/>
    <w:unhideWhenUsed/>
    <w:rsid w:val="00B27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635</Words>
  <Characters>3622</Characters>
  <Application>Microsoft Office Word</Application>
  <DocSecurity>0</DocSecurity>
  <Lines>30</Lines>
  <Paragraphs>8</Paragraphs>
  <ScaleCrop>false</ScaleCrop>
  <Company>Ahmed-Under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2021-10-25T09:18:00Z</dcterms:created>
  <dcterms:modified xsi:type="dcterms:W3CDTF">2021-10-25T09:19:00Z</dcterms:modified>
</cp:coreProperties>
</file>