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09" w:rsidRPr="00016C82" w:rsidRDefault="00D74309" w:rsidP="00D74309">
      <w:pPr>
        <w:spacing w:after="150" w:line="390" w:lineRule="atLeast"/>
        <w:rPr>
          <w:rFonts w:ascii="Arabic Typesetting" w:eastAsia="Times New Roman" w:hAnsi="Arabic Typesetting" w:cs="Arabic Typesetting"/>
          <w:b/>
          <w:bCs/>
          <w:color w:val="222222"/>
          <w:sz w:val="96"/>
          <w:szCs w:val="96"/>
          <w:rtl/>
        </w:rPr>
      </w:pPr>
      <w:r w:rsidRPr="00016C82">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D74309" w:rsidRPr="00016C82" w:rsidRDefault="00D74309" w:rsidP="00D74309">
      <w:pPr>
        <w:spacing w:after="150" w:line="390" w:lineRule="atLeast"/>
        <w:rPr>
          <w:rFonts w:ascii="Arabic Typesetting" w:eastAsia="Times New Roman" w:hAnsi="Arabic Typesetting" w:cs="Arabic Typesetting"/>
          <w:b/>
          <w:bCs/>
          <w:color w:val="222222"/>
          <w:sz w:val="96"/>
          <w:szCs w:val="96"/>
          <w:rtl/>
        </w:rPr>
      </w:pPr>
      <w:r w:rsidRPr="00016C82">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 xml:space="preserve">الثامنة والعشرون </w:t>
      </w:r>
      <w:r>
        <w:rPr>
          <w:rFonts w:ascii="Arabic Typesetting" w:eastAsia="Times New Roman" w:hAnsi="Arabic Typesetting" w:cs="Arabic Typesetting"/>
          <w:b/>
          <w:bCs/>
          <w:color w:val="222222"/>
          <w:sz w:val="96"/>
          <w:szCs w:val="96"/>
          <w:rtl/>
        </w:rPr>
        <w:t>بعد المائ</w:t>
      </w:r>
      <w:r>
        <w:rPr>
          <w:rFonts w:ascii="Arabic Typesetting" w:eastAsia="Times New Roman" w:hAnsi="Arabic Typesetting" w:cs="Arabic Typesetting" w:hint="cs"/>
          <w:b/>
          <w:bCs/>
          <w:color w:val="222222"/>
          <w:sz w:val="96"/>
          <w:szCs w:val="96"/>
          <w:rtl/>
        </w:rPr>
        <w:t>ة</w:t>
      </w:r>
      <w:r w:rsidRPr="00016C82">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w:t>
      </w:r>
      <w:r w:rsidRPr="00016C82">
        <w:rPr>
          <w:rFonts w:ascii="Arabic Typesetting" w:eastAsia="Times New Roman" w:hAnsi="Arabic Typesetting" w:cs="Arabic Typesetting"/>
          <w:b/>
          <w:bCs/>
          <w:color w:val="222222"/>
          <w:sz w:val="94"/>
          <w:szCs w:val="94"/>
          <w:rtl/>
        </w:rPr>
        <w:t>هل(الحنّان) من صفات الله ؟</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وأنشد الشافعي رحمه الله تعالى:</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لا تحملن من الأنام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بأن يمنوا عليك منه</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واختر لنفسك حظها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واصبر فإن الصبر جنه</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منن الرجال على القلوب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 أشد من وقع </w:t>
      </w:r>
      <w:proofErr w:type="spellStart"/>
      <w:r w:rsidRPr="006060BF">
        <w:rPr>
          <w:rFonts w:ascii="Arabic Typesetting" w:eastAsia="Times New Roman" w:hAnsi="Arabic Typesetting" w:cs="Arabic Typesetting"/>
          <w:b/>
          <w:bCs/>
          <w:color w:val="222222"/>
          <w:sz w:val="96"/>
          <w:szCs w:val="96"/>
          <w:rtl/>
        </w:rPr>
        <w:t>الأسنه</w:t>
      </w:r>
      <w:proofErr w:type="spellEnd"/>
    </w:p>
    <w:p w:rsidR="00D74309"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وأنشد أيضاً بعضهم فقال:</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وصاحب سلفت منه إلي يد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 أبطأ عليه مكافاتي فعاداني</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لما تيقن أن الدهر حاربني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 أبدى الندامة مما كان أولاني</w:t>
      </w:r>
    </w:p>
    <w:p w:rsidR="00D74309" w:rsidRPr="00D77C76" w:rsidRDefault="00D74309" w:rsidP="00D74309">
      <w:pPr>
        <w:spacing w:after="150" w:line="390" w:lineRule="atLeast"/>
        <w:rPr>
          <w:rFonts w:ascii="Arabic Typesetting" w:eastAsia="Times New Roman" w:hAnsi="Arabic Typesetting" w:cs="Arabic Typesetting"/>
          <w:b/>
          <w:bCs/>
          <w:color w:val="222222"/>
          <w:sz w:val="94"/>
          <w:szCs w:val="94"/>
          <w:rtl/>
        </w:rPr>
      </w:pPr>
      <w:r w:rsidRPr="00D77C76">
        <w:rPr>
          <w:rFonts w:ascii="Arabic Typesetting" w:eastAsia="Times New Roman" w:hAnsi="Arabic Typesetting" w:cs="Arabic Typesetting"/>
          <w:b/>
          <w:bCs/>
          <w:color w:val="222222"/>
          <w:sz w:val="94"/>
          <w:szCs w:val="94"/>
          <w:rtl/>
        </w:rPr>
        <w:t xml:space="preserve">أفسدت بالمن ما قدمت من حسن </w:t>
      </w:r>
      <w:r w:rsidRPr="00D77C76">
        <w:rPr>
          <w:rFonts w:ascii="Arabic Typesetting" w:eastAsia="Times New Roman" w:hAnsi="Arabic Typesetting" w:cs="Arabic Typesetting" w:hint="cs"/>
          <w:b/>
          <w:bCs/>
          <w:color w:val="222222"/>
          <w:sz w:val="94"/>
          <w:szCs w:val="94"/>
          <w:rtl/>
        </w:rPr>
        <w:t xml:space="preserve"> *** </w:t>
      </w:r>
      <w:r w:rsidRPr="00D77C76">
        <w:rPr>
          <w:rFonts w:ascii="Arabic Typesetting" w:eastAsia="Times New Roman" w:hAnsi="Arabic Typesetting" w:cs="Arabic Typesetting"/>
          <w:b/>
          <w:bCs/>
          <w:color w:val="222222"/>
          <w:sz w:val="94"/>
          <w:szCs w:val="94"/>
          <w:rtl/>
        </w:rPr>
        <w:t xml:space="preserve"> ليس الكريم إذا أعطى بمنان</w:t>
      </w:r>
    </w:p>
    <w:p w:rsidR="00D74309" w:rsidRPr="006060BF"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موعظة</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يا مبادراً بالخطايا ما أجهلك إلى متى تغتر بالذي أمهلك كأنه قد أهملك فكأنك بالموت وقد جاء بك وأنهلك وإذا </w:t>
      </w:r>
      <w:r w:rsidRPr="006060BF">
        <w:rPr>
          <w:rFonts w:ascii="Arabic Typesetting" w:eastAsia="Times New Roman" w:hAnsi="Arabic Typesetting" w:cs="Arabic Typesetting"/>
          <w:b/>
          <w:bCs/>
          <w:color w:val="222222"/>
          <w:sz w:val="96"/>
          <w:szCs w:val="96"/>
          <w:rtl/>
        </w:rPr>
        <w:lastRenderedPageBreak/>
        <w:t xml:space="preserve">الرحيل وقد أفزعك الملك وأسرك </w:t>
      </w:r>
      <w:proofErr w:type="spellStart"/>
      <w:r w:rsidRPr="006060BF">
        <w:rPr>
          <w:rFonts w:ascii="Arabic Typesetting" w:eastAsia="Times New Roman" w:hAnsi="Arabic Typesetting" w:cs="Arabic Typesetting"/>
          <w:b/>
          <w:bCs/>
          <w:color w:val="222222"/>
          <w:sz w:val="96"/>
          <w:szCs w:val="96"/>
          <w:rtl/>
        </w:rPr>
        <w:t>البلا</w:t>
      </w:r>
      <w:proofErr w:type="spellEnd"/>
      <w:r w:rsidRPr="006060BF">
        <w:rPr>
          <w:rFonts w:ascii="Arabic Typesetting" w:eastAsia="Times New Roman" w:hAnsi="Arabic Typesetting" w:cs="Arabic Typesetting"/>
          <w:b/>
          <w:bCs/>
          <w:color w:val="222222"/>
          <w:sz w:val="96"/>
          <w:szCs w:val="96"/>
          <w:rtl/>
        </w:rPr>
        <w:t xml:space="preserve"> بعد الهوى وعقلك وندمت على وزر عظيم قد أثقلك يا مطمئنا بالفاني ما أكثر زللك </w:t>
      </w:r>
      <w:proofErr w:type="spellStart"/>
      <w:r w:rsidRPr="006060BF">
        <w:rPr>
          <w:rFonts w:ascii="Arabic Typesetting" w:eastAsia="Times New Roman" w:hAnsi="Arabic Typesetting" w:cs="Arabic Typesetting"/>
          <w:b/>
          <w:bCs/>
          <w:color w:val="222222"/>
          <w:sz w:val="96"/>
          <w:szCs w:val="96"/>
          <w:rtl/>
        </w:rPr>
        <w:t>ويا</w:t>
      </w:r>
      <w:proofErr w:type="spellEnd"/>
      <w:r w:rsidRPr="006060BF">
        <w:rPr>
          <w:rFonts w:ascii="Arabic Typesetting" w:eastAsia="Times New Roman" w:hAnsi="Arabic Typesetting" w:cs="Arabic Typesetting"/>
          <w:b/>
          <w:bCs/>
          <w:color w:val="222222"/>
          <w:sz w:val="96"/>
          <w:szCs w:val="96"/>
          <w:rtl/>
        </w:rPr>
        <w:t xml:space="preserve"> معرضاً عن النصح كأن النصح ما قيل لك أين حبيبك الذي كان وأين انتقل أما وعظك التلف في جسده والمقل أين كثير المال أين طويل الأمل أما خلا وحده في لحده بالعمل أين من جر ثوبه الخيلاء غافلاً ورفل أما سافر به وإلى الآن ما وصل أين من تنعم في قصره فكأنه في الدنيا ما كان وفي قبره لم يزل أين من تفوق وأحتفل؟ غاب والله نجم سعوده </w:t>
      </w:r>
      <w:r w:rsidRPr="006060BF">
        <w:rPr>
          <w:rFonts w:ascii="Arabic Typesetting" w:eastAsia="Times New Roman" w:hAnsi="Arabic Typesetting" w:cs="Arabic Typesetting"/>
          <w:b/>
          <w:bCs/>
          <w:color w:val="222222"/>
          <w:sz w:val="96"/>
          <w:szCs w:val="96"/>
          <w:rtl/>
        </w:rPr>
        <w:lastRenderedPageBreak/>
        <w:t>وأفل. أين الأكاسرة والجبابرة العتاة الأول ملك أموالهم سواهم والدنيا دول.</w:t>
      </w:r>
    </w:p>
    <w:p w:rsidR="00D74309" w:rsidRDefault="00D74309" w:rsidP="00D74309">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الأنترنت  - </w:t>
      </w:r>
      <w:r w:rsidRPr="006060BF">
        <w:rPr>
          <w:rFonts w:ascii="Arabic Typesetting" w:eastAsia="Times New Roman" w:hAnsi="Arabic Typesetting" w:cs="Arabic Typesetting"/>
          <w:b/>
          <w:bCs/>
          <w:color w:val="222222"/>
          <w:sz w:val="96"/>
          <w:szCs w:val="96"/>
          <w:rtl/>
        </w:rPr>
        <w:t>كتب -  الكبائر - للإمام الذهبي</w:t>
      </w:r>
      <w:r w:rsidRPr="006060BF">
        <w:rPr>
          <w:rFonts w:ascii="Arabic Typesetting" w:eastAsia="Times New Roman" w:hAnsi="Arabic Typesetting" w:cs="Arabic Typesetting" w:hint="cs"/>
          <w:b/>
          <w:bCs/>
          <w:color w:val="222222"/>
          <w:sz w:val="96"/>
          <w:szCs w:val="96"/>
          <w:rtl/>
        </w:rPr>
        <w:t xml:space="preserve"> ]</w:t>
      </w:r>
    </w:p>
    <w:p w:rsidR="00D74309" w:rsidRPr="00D77C76" w:rsidRDefault="00D74309" w:rsidP="00D74309">
      <w:pPr>
        <w:spacing w:after="150" w:line="390" w:lineRule="atLeast"/>
        <w:rPr>
          <w:rFonts w:ascii="Arabic Typesetting" w:eastAsia="Times New Roman" w:hAnsi="Arabic Typesetting" w:cs="Arabic Typesetting"/>
          <w:b/>
          <w:bCs/>
          <w:color w:val="222222"/>
          <w:sz w:val="96"/>
          <w:szCs w:val="96"/>
          <w:rtl/>
        </w:rPr>
      </w:pPr>
      <w:r w:rsidRPr="00D77C76">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59" w:rsidRDefault="00FE5859" w:rsidP="00D74309">
      <w:pPr>
        <w:spacing w:after="0" w:line="240" w:lineRule="auto"/>
      </w:pPr>
      <w:r>
        <w:separator/>
      </w:r>
    </w:p>
  </w:endnote>
  <w:endnote w:type="continuationSeparator" w:id="0">
    <w:p w:rsidR="00FE5859" w:rsidRDefault="00FE5859" w:rsidP="00D7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4014669"/>
      <w:docPartObj>
        <w:docPartGallery w:val="Page Numbers (Bottom of Page)"/>
        <w:docPartUnique/>
      </w:docPartObj>
    </w:sdtPr>
    <w:sdtContent>
      <w:p w:rsidR="00D74309" w:rsidRDefault="00D74309">
        <w:pPr>
          <w:pStyle w:val="a4"/>
          <w:jc w:val="center"/>
        </w:pPr>
        <w:r>
          <w:fldChar w:fldCharType="begin"/>
        </w:r>
        <w:r>
          <w:instrText>PAGE   \* MERGEFORMAT</w:instrText>
        </w:r>
        <w:r>
          <w:fldChar w:fldCharType="separate"/>
        </w:r>
        <w:r w:rsidRPr="00D74309">
          <w:rPr>
            <w:noProof/>
            <w:rtl/>
            <w:lang w:val="ar-SA"/>
          </w:rPr>
          <w:t>1</w:t>
        </w:r>
        <w:r>
          <w:fldChar w:fldCharType="end"/>
        </w:r>
      </w:p>
    </w:sdtContent>
  </w:sdt>
  <w:p w:rsidR="00D74309" w:rsidRDefault="00D74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59" w:rsidRDefault="00FE5859" w:rsidP="00D74309">
      <w:pPr>
        <w:spacing w:after="0" w:line="240" w:lineRule="auto"/>
      </w:pPr>
      <w:r>
        <w:separator/>
      </w:r>
    </w:p>
  </w:footnote>
  <w:footnote w:type="continuationSeparator" w:id="0">
    <w:p w:rsidR="00FE5859" w:rsidRDefault="00FE5859" w:rsidP="00D74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09"/>
    <w:rsid w:val="005C0EBC"/>
    <w:rsid w:val="00B75434"/>
    <w:rsid w:val="00D74309"/>
    <w:rsid w:val="00FE5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309"/>
    <w:pPr>
      <w:tabs>
        <w:tab w:val="center" w:pos="4153"/>
        <w:tab w:val="right" w:pos="8306"/>
      </w:tabs>
      <w:spacing w:after="0" w:line="240" w:lineRule="auto"/>
    </w:pPr>
  </w:style>
  <w:style w:type="character" w:customStyle="1" w:styleId="Char">
    <w:name w:val="رأس الصفحة Char"/>
    <w:basedOn w:val="a0"/>
    <w:link w:val="a3"/>
    <w:uiPriority w:val="99"/>
    <w:rsid w:val="00D74309"/>
    <w:rPr>
      <w:rFonts w:cs="Arial"/>
    </w:rPr>
  </w:style>
  <w:style w:type="paragraph" w:styleId="a4">
    <w:name w:val="footer"/>
    <w:basedOn w:val="a"/>
    <w:link w:val="Char0"/>
    <w:uiPriority w:val="99"/>
    <w:unhideWhenUsed/>
    <w:rsid w:val="00D74309"/>
    <w:pPr>
      <w:tabs>
        <w:tab w:val="center" w:pos="4153"/>
        <w:tab w:val="right" w:pos="8306"/>
      </w:tabs>
      <w:spacing w:after="0" w:line="240" w:lineRule="auto"/>
    </w:pPr>
  </w:style>
  <w:style w:type="character" w:customStyle="1" w:styleId="Char0">
    <w:name w:val="تذييل الصفحة Char"/>
    <w:basedOn w:val="a0"/>
    <w:link w:val="a4"/>
    <w:uiPriority w:val="99"/>
    <w:rsid w:val="00D743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309"/>
    <w:pPr>
      <w:tabs>
        <w:tab w:val="center" w:pos="4153"/>
        <w:tab w:val="right" w:pos="8306"/>
      </w:tabs>
      <w:spacing w:after="0" w:line="240" w:lineRule="auto"/>
    </w:pPr>
  </w:style>
  <w:style w:type="character" w:customStyle="1" w:styleId="Char">
    <w:name w:val="رأس الصفحة Char"/>
    <w:basedOn w:val="a0"/>
    <w:link w:val="a3"/>
    <w:uiPriority w:val="99"/>
    <w:rsid w:val="00D74309"/>
    <w:rPr>
      <w:rFonts w:cs="Arial"/>
    </w:rPr>
  </w:style>
  <w:style w:type="paragraph" w:styleId="a4">
    <w:name w:val="footer"/>
    <w:basedOn w:val="a"/>
    <w:link w:val="Char0"/>
    <w:uiPriority w:val="99"/>
    <w:unhideWhenUsed/>
    <w:rsid w:val="00D74309"/>
    <w:pPr>
      <w:tabs>
        <w:tab w:val="center" w:pos="4153"/>
        <w:tab w:val="right" w:pos="8306"/>
      </w:tabs>
      <w:spacing w:after="0" w:line="240" w:lineRule="auto"/>
    </w:pPr>
  </w:style>
  <w:style w:type="character" w:customStyle="1" w:styleId="Char0">
    <w:name w:val="تذييل الصفحة Char"/>
    <w:basedOn w:val="a0"/>
    <w:link w:val="a4"/>
    <w:uiPriority w:val="99"/>
    <w:rsid w:val="00D743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1089</Characters>
  <Application>Microsoft Office Word</Application>
  <DocSecurity>0</DocSecurity>
  <Lines>9</Lines>
  <Paragraphs>2</Paragraphs>
  <ScaleCrop>false</ScaleCrop>
  <Company>Ahmed-Under</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2023-09-02T20:58:00Z</dcterms:created>
  <dcterms:modified xsi:type="dcterms:W3CDTF">2023-09-02T20:59:00Z</dcterms:modified>
</cp:coreProperties>
</file>