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D5" w:rsidRPr="00B32728" w:rsidRDefault="00E36CD5" w:rsidP="00E36CD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3272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:فهذه الحلقة </w:t>
      </w:r>
    </w:p>
    <w:p w:rsidR="00E36CD5" w:rsidRPr="00876C61" w:rsidRDefault="00E36CD5" w:rsidP="00E36CD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التاسعة</w:t>
      </w:r>
      <w:r w:rsidRPr="00B3272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عشرة في موضوع (المعطي) وهي بعنوان : المنع والعطاء</w:t>
      </w:r>
    </w:p>
    <w:p w:rsidR="00E36CD5" w:rsidRDefault="00E36CD5" w:rsidP="00E36CD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5 – المنع هو عطاء من الحكيم : الآن : إذا كشف لك الحكمة في المنع عاد </w:t>
      </w:r>
    </w:p>
    <w:p w:rsidR="00E36CD5" w:rsidRPr="00876C61" w:rsidRDefault="00E36CD5" w:rsidP="00E36CD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المنع عين العطاء ، وأحياناً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وَمَا أَصَابَكُم مِّن مُّصِيبَةٍ فَبِمَا كَسَبَتْ أَيْدِيكُمْ وَيَعْفُو عَن كَثِيرٍ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.( سورة الشورى ) .</w:t>
      </w:r>
    </w:p>
    <w:p w:rsidR="00E36CD5" w:rsidRPr="00876C61" w:rsidRDefault="00E36CD5" w:rsidP="00E36CD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في آية ثانية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وَمَن يُؤْمِن بِاللَّهِ يَهْدِ قَلْبَهُ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( سورة التغابن الآية : 11 ) .</w:t>
      </w:r>
    </w:p>
    <w:p w:rsidR="00E36CD5" w:rsidRPr="00876C61" w:rsidRDefault="00E36CD5" w:rsidP="00E36CD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إلى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خات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متها ، فإذا كشف الله لك الحكمة فيما ساقه إليك عاد المنع عين العطاء ، ومن أدق الأحاديث الشريفة :</w:t>
      </w:r>
    </w:p>
    <w:p w:rsidR="00E36CD5" w:rsidRPr="00876C61" w:rsidRDefault="00E36CD5" w:rsidP="00E36CD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(( إن الله ليحمي صفيه من الدنيا كما يحمي أحدكم مريضه من الطعام )) .</w:t>
      </w:r>
    </w:p>
    <w:p w:rsidR="00E36CD5" w:rsidRDefault="00E36CD5" w:rsidP="00E36CD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في رواية أخرى :(( إن الله ليحمي صفيه من الدنيا كما يحمي الراعي </w:t>
      </w:r>
    </w:p>
    <w:p w:rsidR="00E36CD5" w:rsidRPr="000A2B38" w:rsidRDefault="00E36CD5" w:rsidP="00E36CD5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لشفيق غنمه عن مراتع الهلكة )) </w:t>
      </w:r>
      <w:r w:rsidRPr="000A2B38">
        <w:rPr>
          <w:rFonts w:ascii="Arabic Typesetting" w:hAnsi="Arabic Typesetting" w:cs="Arabic Typesetting"/>
          <w:b/>
          <w:bCs/>
          <w:sz w:val="80"/>
          <w:szCs w:val="80"/>
          <w:rtl/>
        </w:rPr>
        <w:t>.[ أخرجه البيهقي عن حذيفة بسند فيه ضعف ]</w:t>
      </w:r>
    </w:p>
    <w:p w:rsidR="00E36CD5" w:rsidRPr="00876C61" w:rsidRDefault="00E36CD5" w:rsidP="00E36CD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حينما تؤمن أنك بعين الله ، وبعنايته ، وبرعايته ، وبحكمته ، وأن الذي ساقه إليك محض محبة ، ومحض حكمة ، ومحض خير ترضى عن الله .</w:t>
      </w:r>
    </w:p>
    <w:p w:rsidR="00E36CD5" w:rsidRPr="000A2B38" w:rsidRDefault="00E36CD5" w:rsidP="00E36CD5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كان أحدهم يطوف حول الكعبة فقال : " يا رب ، هل أنت راضٍ عني ؟ كان وراءه الإمام الشافعي ، قال له : يا هذا ، هل أنت راضٍ عن الله حتى يرضى عنك ؟ قال له : سبحان الله ! مَن أنت يرحمك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الله ؟ قال له : أنا محمد بن إدريس ، قال له : كيف أرضى عن الله ، وأنا أتمنى رضاه ؟ هذا الكلام ما فهمه ، قال له : إذا كان سرورك بالنقمة كسرو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رك بالنعمة فقد رضيت عن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الله،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والدليل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رَّضِيَ ا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للّهُ عَنْهُمْ وَرَضُواْ عَنْهُ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  <w:r w:rsidRPr="000A2B38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سورة المائدة الآية : 119 </w:t>
      </w:r>
    </w:p>
    <w:p w:rsidR="00E36CD5" w:rsidRDefault="00E36CD5" w:rsidP="00E36CD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يجب أن ترضى عن الله ، يجب أن ترضى عن قضائه وعن قدره ، وعن حكمته ، حين جعل إنسانا ذا دخل محدود ، يا رب ، لك الحمد ، وإذا جعل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إنسانا آخر بدخل غير محدود ، يا رب ، لك الحمد ، تتمتع بصحة جيدة ، يا رب ، لك الحمد ، فيك بعض الأمراض ، يا رب ، لك الحمد ، </w:t>
      </w:r>
    </w:p>
    <w:p w:rsidR="00E36CD5" w:rsidRPr="00876C61" w:rsidRDefault="00E36CD5" w:rsidP="00E36CD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زوجة صالحة جداً ، يا رب لك الحمد ، زوجة متعبة ، يا رب لك الحمد .</w:t>
      </w:r>
    </w:p>
    <w:p w:rsidR="00E36CD5" w:rsidRDefault="00E36CD5" w:rsidP="00E36CD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عَنْ صُهَيْبٍ قَالَ : قَالَ رَسُولُ اللَّهِ صَلَّى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اللَّهُ عَلَيْهِ وَسَلَّمَ :(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عَجَبًا لِأَمْرِ الْمُؤْمِنِ ؛ إِنَّ أَمْرَهُ كُلَّهُ خَيْرٌ ، وَلَيْسَ ذَاكَ لِأَحَدٍ إِلَّا لِلْمُؤْمِنِ ، إِنْ أَصَابَتْهُ سَرَّاءُ شَكَرَ فَكَانَ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خَيْرًا لَهُ ، وَإِنْ أَصَابَتْهُ ضَرَّاءُ صَبَرَ فَكَانَ خَيْرًا لَهُ )) .[ مسلم ]</w:t>
      </w:r>
    </w:p>
    <w:p w:rsidR="00E36CD5" w:rsidRPr="00B32728" w:rsidRDefault="00E36CD5" w:rsidP="00E36CD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32728">
        <w:rPr>
          <w:rFonts w:ascii="Arabic Typesetting" w:hAnsi="Arabic Typesetting" w:cs="Arabic Typesetting"/>
          <w:b/>
          <w:bCs/>
          <w:sz w:val="96"/>
          <w:szCs w:val="96"/>
          <w:rtl/>
        </w:rPr>
        <w:t>الى هنا ونكمل في اللقاء القادم والسلام عليكم ورحمة الله وبركاته</w:t>
      </w:r>
    </w:p>
    <w:p w:rsidR="00E36CD5" w:rsidRPr="00B32728" w:rsidRDefault="00E36CD5" w:rsidP="00E36CD5">
      <w:pPr>
        <w:rPr>
          <w:rFonts w:ascii="Arabic Typesetting" w:hAnsi="Arabic Typesetting" w:cs="Arabic Typesetting"/>
          <w:b/>
          <w:bCs/>
          <w:sz w:val="16"/>
          <w:szCs w:val="16"/>
          <w:rtl/>
        </w:rPr>
      </w:pPr>
    </w:p>
    <w:p w:rsidR="006E52C2" w:rsidRDefault="006E52C2">
      <w:bookmarkStart w:id="0" w:name="_GoBack"/>
      <w:bookmarkEnd w:id="0"/>
    </w:p>
    <w:sectPr w:rsidR="006E52C2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064" w:rsidRDefault="007D7064" w:rsidP="00E36CD5">
      <w:pPr>
        <w:spacing w:after="0" w:line="240" w:lineRule="auto"/>
      </w:pPr>
      <w:r>
        <w:separator/>
      </w:r>
    </w:p>
  </w:endnote>
  <w:endnote w:type="continuationSeparator" w:id="0">
    <w:p w:rsidR="007D7064" w:rsidRDefault="007D7064" w:rsidP="00E3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45540697"/>
      <w:docPartObj>
        <w:docPartGallery w:val="Page Numbers (Bottom of Page)"/>
        <w:docPartUnique/>
      </w:docPartObj>
    </w:sdtPr>
    <w:sdtContent>
      <w:p w:rsidR="00E36CD5" w:rsidRDefault="00E36CD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36CD5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E36CD5" w:rsidRDefault="00E36C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064" w:rsidRDefault="007D7064" w:rsidP="00E36CD5">
      <w:pPr>
        <w:spacing w:after="0" w:line="240" w:lineRule="auto"/>
      </w:pPr>
      <w:r>
        <w:separator/>
      </w:r>
    </w:p>
  </w:footnote>
  <w:footnote w:type="continuationSeparator" w:id="0">
    <w:p w:rsidR="007D7064" w:rsidRDefault="007D7064" w:rsidP="00E36C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D5"/>
    <w:rsid w:val="006E52C2"/>
    <w:rsid w:val="007D7064"/>
    <w:rsid w:val="00BB584D"/>
    <w:rsid w:val="00E3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D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6C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36CD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36C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36CD5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D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6C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36CD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36C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36CD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293</Words>
  <Characters>1671</Characters>
  <Application>Microsoft Office Word</Application>
  <DocSecurity>0</DocSecurity>
  <Lines>13</Lines>
  <Paragraphs>3</Paragraphs>
  <ScaleCrop>false</ScaleCrop>
  <Company>Ahmed-Under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2021-07-01T12:25:00Z</dcterms:created>
  <dcterms:modified xsi:type="dcterms:W3CDTF">2021-07-01T12:26:00Z</dcterms:modified>
</cp:coreProperties>
</file>