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CCE" w:rsidRPr="0065580A" w:rsidRDefault="00872CCE" w:rsidP="00872CCE">
      <w:pPr>
        <w:rPr>
          <w:rFonts w:ascii="Arabic Typesetting" w:hAnsi="Arabic Typesetting" w:cs="Arabic Typesetting"/>
          <w:b/>
          <w:bCs/>
          <w:sz w:val="96"/>
          <w:szCs w:val="96"/>
          <w:rtl/>
        </w:rPr>
      </w:pPr>
      <w:r w:rsidRPr="0065580A">
        <w:rPr>
          <w:rFonts w:ascii="Arabic Typesetting" w:hAnsi="Arabic Typesetting" w:cs="Arabic Typesetting"/>
          <w:b/>
          <w:bCs/>
          <w:sz w:val="96"/>
          <w:szCs w:val="96"/>
          <w:rtl/>
        </w:rPr>
        <w:t xml:space="preserve">بسم الله والحمد لله والصلاة والسلام على رسول الله وبعد : فهذه </w:t>
      </w:r>
    </w:p>
    <w:p w:rsidR="00872CCE" w:rsidRPr="00A833F1" w:rsidRDefault="00872CCE" w:rsidP="00872CCE">
      <w:pPr>
        <w:rPr>
          <w:rFonts w:ascii="Arabic Typesetting" w:hAnsi="Arabic Typesetting" w:cs="Arabic Typesetting"/>
          <w:b/>
          <w:bCs/>
          <w:sz w:val="96"/>
          <w:szCs w:val="96"/>
          <w:rtl/>
        </w:rPr>
      </w:pPr>
      <w:r w:rsidRPr="0065580A">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السابعة</w:t>
      </w:r>
      <w:r w:rsidRPr="0065580A">
        <w:rPr>
          <w:rFonts w:ascii="Arabic Typesetting" w:hAnsi="Arabic Typesetting" w:cs="Arabic Typesetting"/>
          <w:b/>
          <w:bCs/>
          <w:sz w:val="96"/>
          <w:szCs w:val="96"/>
          <w:rtl/>
        </w:rPr>
        <w:t xml:space="preserve"> والسبعون بعد المائتين في موضوع (الباعث) وهي بعنوان:* الباعث للبخاري لتصنيف كتابه [الصحيح ] :             </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منهج</w:t>
      </w:r>
      <w:r w:rsidRPr="00A833F1">
        <w:rPr>
          <w:rFonts w:ascii="Arabic Typesetting" w:hAnsi="Arabic Typesetting" w:cs="Arabic Typesetting"/>
          <w:b/>
          <w:bCs/>
          <w:sz w:val="96"/>
          <w:szCs w:val="96"/>
          <w:rtl/>
        </w:rPr>
        <w:t xml:space="preserve"> البخاري في صحيحه</w:t>
      </w:r>
      <w:r w:rsidRPr="00A833F1">
        <w:rPr>
          <w:rFonts w:ascii="Arabic Typesetting" w:hAnsi="Arabic Typesetting" w:cs="Arabic Typesetting" w:hint="cs"/>
          <w:b/>
          <w:bCs/>
          <w:sz w:val="96"/>
          <w:szCs w:val="96"/>
          <w:rtl/>
        </w:rPr>
        <w:t xml:space="preserve"> :</w:t>
      </w:r>
      <w:r>
        <w:rPr>
          <w:rFonts w:ascii="Arabic Typesetting" w:hAnsi="Arabic Typesetting" w:cs="Arabic Typesetting" w:hint="cs"/>
          <w:b/>
          <w:bCs/>
          <w:sz w:val="96"/>
          <w:szCs w:val="96"/>
          <w:rtl/>
        </w:rPr>
        <w:t xml:space="preserve"> </w:t>
      </w:r>
      <w:r w:rsidRPr="00A833F1">
        <w:rPr>
          <w:rFonts w:ascii="Arabic Typesetting" w:hAnsi="Arabic Typesetting" w:cs="Arabic Typesetting" w:hint="eastAsia"/>
          <w:b/>
          <w:bCs/>
          <w:sz w:val="96"/>
          <w:szCs w:val="96"/>
          <w:rtl/>
        </w:rPr>
        <w:t>شرط</w:t>
      </w:r>
      <w:r w:rsidRPr="00A833F1">
        <w:rPr>
          <w:rFonts w:ascii="Arabic Typesetting" w:hAnsi="Arabic Typesetting" w:cs="Arabic Typesetting"/>
          <w:b/>
          <w:bCs/>
          <w:sz w:val="96"/>
          <w:szCs w:val="96"/>
          <w:rtl/>
        </w:rPr>
        <w:t xml:space="preserve"> البخاري</w:t>
      </w:r>
      <w:r w:rsidRPr="00A833F1">
        <w:rPr>
          <w:rFonts w:ascii="Arabic Typesetting" w:hAnsi="Arabic Typesetting" w:cs="Arabic Typesetting" w:hint="cs"/>
          <w:b/>
          <w:bCs/>
          <w:sz w:val="96"/>
          <w:szCs w:val="96"/>
          <w:rtl/>
        </w:rPr>
        <w:t xml:space="preserve"> : </w:t>
      </w:r>
      <w:r w:rsidRPr="00A833F1">
        <w:rPr>
          <w:rFonts w:ascii="Arabic Typesetting" w:hAnsi="Arabic Typesetting" w:cs="Arabic Typesetting" w:hint="eastAsia"/>
          <w:b/>
          <w:bCs/>
          <w:sz w:val="96"/>
          <w:szCs w:val="96"/>
          <w:rtl/>
        </w:rPr>
        <w:t>لم</w:t>
      </w:r>
      <w:r w:rsidRPr="00A833F1">
        <w:rPr>
          <w:rFonts w:ascii="Arabic Typesetting" w:hAnsi="Arabic Typesetting" w:cs="Arabic Typesetting"/>
          <w:b/>
          <w:bCs/>
          <w:sz w:val="96"/>
          <w:szCs w:val="96"/>
          <w:rtl/>
        </w:rPr>
        <w:t xml:space="preserve"> يصرح البخاري بشرط قَبول الحديث في صحيحه،</w:t>
      </w:r>
      <w:r>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ولكن استنبط المحدثون شرطه من كتابه، فقال أبو بكر الحازمي:</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 xml:space="preserve">  إن شرط البخاري أن يخرج ما اتصل إسناده بالثقات المتقنين الملازمين لمن أخذوا عنه ملازمة طويلة سفراً وحضراً، وإنه قد يخرج أحياناً ما يعتمده عن أعيان الطبقة التي تلي هذه في الإتقان والملازمة لمن رَوَوْا عنه فلم يلازموه إلا ملازمة يسيرة</w:t>
      </w:r>
      <w:r w:rsidRPr="00A833F1">
        <w:rPr>
          <w:rFonts w:ascii="Arabic Typesetting" w:hAnsi="Arabic Typesetting" w:cs="Arabic Typesetting"/>
          <w:b/>
          <w:bCs/>
          <w:sz w:val="96"/>
          <w:szCs w:val="96"/>
          <w:rtl/>
        </w:rPr>
        <w:tab/>
        <w:t xml:space="preserve">   </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وقال</w:t>
      </w:r>
      <w:r w:rsidRPr="00A833F1">
        <w:rPr>
          <w:rFonts w:ascii="Arabic Typesetting" w:hAnsi="Arabic Typesetting" w:cs="Arabic Typesetting"/>
          <w:b/>
          <w:bCs/>
          <w:sz w:val="96"/>
          <w:szCs w:val="96"/>
          <w:rtl/>
        </w:rPr>
        <w:t xml:space="preserve"> ابن الجوزي:</w:t>
      </w:r>
      <w:r w:rsidRPr="00A833F1">
        <w:rPr>
          <w:rFonts w:ascii="Arabic Typesetting" w:hAnsi="Arabic Typesetting" w:cs="Arabic Typesetting" w:hint="cs"/>
          <w:b/>
          <w:bCs/>
          <w:sz w:val="96"/>
          <w:szCs w:val="96"/>
          <w:rtl/>
        </w:rPr>
        <w:t xml:space="preserve"> </w:t>
      </w:r>
      <w:r w:rsidRPr="00A833F1">
        <w:rPr>
          <w:rFonts w:ascii="Arabic Typesetting" w:hAnsi="Arabic Typesetting" w:cs="Arabic Typesetting"/>
          <w:b/>
          <w:bCs/>
          <w:sz w:val="96"/>
          <w:szCs w:val="96"/>
          <w:rtl/>
        </w:rPr>
        <w:t xml:space="preserve">اشترط البخاري ومسلم الثقة والاشتهار. قال: وقد تركا أشياء تركها قريب وأشياء لا وجه لتركها، </w:t>
      </w:r>
      <w:r w:rsidRPr="00A833F1">
        <w:rPr>
          <w:rFonts w:ascii="Arabic Typesetting" w:hAnsi="Arabic Typesetting" w:cs="Arabic Typesetting"/>
          <w:b/>
          <w:bCs/>
          <w:sz w:val="96"/>
          <w:szCs w:val="96"/>
          <w:rtl/>
        </w:rPr>
        <w:lastRenderedPageBreak/>
        <w:t>فمما تركه البخاري الراوية عن حماد بن سلمة مع علمه بثقته لأنه قيل إنه كان له ربيب يدخل في حديثه ما ليس منه، وترك الراوية عن سهيل بن أبي صالح لأنه قد تك</w:t>
      </w:r>
      <w:r w:rsidRPr="00A833F1">
        <w:rPr>
          <w:rFonts w:ascii="Arabic Typesetting" w:hAnsi="Arabic Typesetting" w:cs="Arabic Typesetting" w:hint="eastAsia"/>
          <w:b/>
          <w:bCs/>
          <w:sz w:val="96"/>
          <w:szCs w:val="96"/>
          <w:rtl/>
        </w:rPr>
        <w:t>لم</w:t>
      </w:r>
      <w:r w:rsidRPr="00A833F1">
        <w:rPr>
          <w:rFonts w:ascii="Arabic Typesetting" w:hAnsi="Arabic Typesetting" w:cs="Arabic Typesetting"/>
          <w:b/>
          <w:bCs/>
          <w:sz w:val="96"/>
          <w:szCs w:val="96"/>
          <w:rtl/>
        </w:rPr>
        <w:t xml:space="preserve"> في سماعه من أبيه وقيل صحيفة</w:t>
      </w:r>
      <w:r w:rsidRPr="00A833F1">
        <w:rPr>
          <w:rFonts w:ascii="Arabic Typesetting" w:hAnsi="Arabic Typesetting" w:cs="Arabic Typesetting"/>
          <w:b/>
          <w:bCs/>
          <w:sz w:val="96"/>
          <w:szCs w:val="96"/>
          <w:rtl/>
        </w:rPr>
        <w:tab/>
        <w:t xml:space="preserve">   </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مكانة</w:t>
      </w:r>
      <w:r w:rsidRPr="00A833F1">
        <w:rPr>
          <w:rFonts w:ascii="Arabic Typesetting" w:hAnsi="Arabic Typesetting" w:cs="Arabic Typesetting"/>
          <w:b/>
          <w:bCs/>
          <w:sz w:val="96"/>
          <w:szCs w:val="96"/>
          <w:rtl/>
        </w:rPr>
        <w:t xml:space="preserve"> الكتاب واهتمام العلماء به</w:t>
      </w:r>
      <w:r w:rsidRPr="00A833F1">
        <w:rPr>
          <w:rFonts w:ascii="Arabic Typesetting" w:hAnsi="Arabic Typesetting" w:cs="Arabic Typesetting" w:hint="cs"/>
          <w:b/>
          <w:bCs/>
          <w:sz w:val="96"/>
          <w:szCs w:val="96"/>
          <w:rtl/>
        </w:rPr>
        <w:t xml:space="preserve"> : </w:t>
      </w:r>
      <w:r w:rsidRPr="00A833F1">
        <w:rPr>
          <w:rFonts w:ascii="Arabic Typesetting" w:hAnsi="Arabic Typesetting" w:cs="Arabic Typesetting" w:hint="eastAsia"/>
          <w:b/>
          <w:bCs/>
          <w:sz w:val="96"/>
          <w:szCs w:val="96"/>
          <w:rtl/>
        </w:rPr>
        <w:t>مكانته</w:t>
      </w:r>
      <w:r w:rsidRPr="00A833F1">
        <w:rPr>
          <w:rFonts w:ascii="Arabic Typesetting" w:hAnsi="Arabic Typesetting" w:cs="Arabic Typesetting" w:hint="cs"/>
          <w:b/>
          <w:bCs/>
          <w:sz w:val="96"/>
          <w:szCs w:val="96"/>
          <w:rtl/>
        </w:rPr>
        <w:t xml:space="preserve"> :</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بالرغم</w:t>
      </w:r>
      <w:r w:rsidRPr="00A833F1">
        <w:rPr>
          <w:rFonts w:ascii="Arabic Typesetting" w:hAnsi="Arabic Typesetting" w:cs="Arabic Typesetting"/>
          <w:b/>
          <w:bCs/>
          <w:sz w:val="96"/>
          <w:szCs w:val="96"/>
          <w:rtl/>
        </w:rPr>
        <w:t xml:space="preserve"> من كثرة كتب الحديث عند أهل السنة والجماعة، إلا أن العلماء اعتبروه أصح الكتب المصنفة في الحديث، وثاني أصحّ الكتب على الإطلاق بعد القرآن الكريم، </w:t>
      </w:r>
      <w:r w:rsidRPr="00A833F1">
        <w:rPr>
          <w:rFonts w:ascii="Arabic Typesetting" w:hAnsi="Arabic Typesetting" w:cs="Arabic Typesetting"/>
          <w:b/>
          <w:bCs/>
          <w:sz w:val="96"/>
          <w:szCs w:val="96"/>
          <w:rtl/>
        </w:rPr>
        <w:lastRenderedPageBreak/>
        <w:t>وقد ذكر ذلك العديد من العلماء ونقل بعضهم إجماع الأمة على ذلك:</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قال</w:t>
      </w:r>
      <w:r w:rsidRPr="00A833F1">
        <w:rPr>
          <w:rFonts w:ascii="Arabic Typesetting" w:hAnsi="Arabic Typesetting" w:cs="Arabic Typesetting"/>
          <w:b/>
          <w:bCs/>
          <w:sz w:val="96"/>
          <w:szCs w:val="96"/>
          <w:rtl/>
        </w:rPr>
        <w:t xml:space="preserve"> </w:t>
      </w:r>
      <w:proofErr w:type="spellStart"/>
      <w:r w:rsidRPr="00A833F1">
        <w:rPr>
          <w:rFonts w:ascii="Arabic Typesetting" w:hAnsi="Arabic Typesetting" w:cs="Arabic Typesetting"/>
          <w:b/>
          <w:bCs/>
          <w:sz w:val="96"/>
          <w:szCs w:val="96"/>
          <w:rtl/>
        </w:rPr>
        <w:t>الذهبي:«وأما</w:t>
      </w:r>
      <w:proofErr w:type="spellEnd"/>
      <w:r w:rsidRPr="00A833F1">
        <w:rPr>
          <w:rFonts w:ascii="Arabic Typesetting" w:hAnsi="Arabic Typesetting" w:cs="Arabic Typesetting"/>
          <w:b/>
          <w:bCs/>
          <w:sz w:val="96"/>
          <w:szCs w:val="96"/>
          <w:rtl/>
        </w:rPr>
        <w:t xml:space="preserve"> جامع البخاري الصحيح، فأجل كتب الإسلام، وأفضلها بعد كتاب الله تعالى»</w:t>
      </w:r>
    </w:p>
    <w:p w:rsidR="00872CCE" w:rsidRPr="00A833F1"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hint="eastAsia"/>
          <w:b/>
          <w:bCs/>
          <w:sz w:val="96"/>
          <w:szCs w:val="96"/>
          <w:rtl/>
        </w:rPr>
        <w:t>يقول</w:t>
      </w:r>
      <w:r w:rsidRPr="00A833F1">
        <w:rPr>
          <w:rFonts w:ascii="Arabic Typesetting" w:hAnsi="Arabic Typesetting" w:cs="Arabic Typesetting"/>
          <w:b/>
          <w:bCs/>
          <w:sz w:val="96"/>
          <w:szCs w:val="96"/>
          <w:rtl/>
        </w:rPr>
        <w:t xml:space="preserve"> </w:t>
      </w:r>
      <w:proofErr w:type="spellStart"/>
      <w:r w:rsidRPr="00A833F1">
        <w:rPr>
          <w:rFonts w:ascii="Arabic Typesetting" w:hAnsi="Arabic Typesetting" w:cs="Arabic Typesetting"/>
          <w:b/>
          <w:bCs/>
          <w:sz w:val="96"/>
          <w:szCs w:val="96"/>
          <w:rtl/>
        </w:rPr>
        <w:t>النووي:«أول</w:t>
      </w:r>
      <w:proofErr w:type="spellEnd"/>
      <w:r w:rsidRPr="00A833F1">
        <w:rPr>
          <w:rFonts w:ascii="Arabic Typesetting" w:hAnsi="Arabic Typesetting" w:cs="Arabic Typesetting"/>
          <w:b/>
          <w:bCs/>
          <w:sz w:val="96"/>
          <w:szCs w:val="96"/>
          <w:rtl/>
        </w:rPr>
        <w:t xml:space="preserve"> مصنّف في الصحيح المجرّد، صحيح البخاري، ثم صحيح مسلم. وهما أصح الكتب بعد القرآن. والبخاري أصحّهما، وأكثرهما </w:t>
      </w:r>
    </w:p>
    <w:p w:rsidR="00872CCE" w:rsidRDefault="00872CCE" w:rsidP="00872CCE">
      <w:pPr>
        <w:rPr>
          <w:rFonts w:ascii="Arabic Typesetting" w:hAnsi="Arabic Typesetting" w:cs="Arabic Typesetting"/>
          <w:b/>
          <w:bCs/>
          <w:sz w:val="96"/>
          <w:szCs w:val="96"/>
          <w:rtl/>
        </w:rPr>
      </w:pPr>
      <w:r w:rsidRPr="00A833F1">
        <w:rPr>
          <w:rFonts w:ascii="Arabic Typesetting" w:hAnsi="Arabic Typesetting" w:cs="Arabic Typesetting"/>
          <w:b/>
          <w:bCs/>
          <w:sz w:val="96"/>
          <w:szCs w:val="96"/>
          <w:rtl/>
        </w:rPr>
        <w:lastRenderedPageBreak/>
        <w:t>فوائد. وقيل: مسلم أصح، والصواب الأول»</w:t>
      </w:r>
    </w:p>
    <w:p w:rsidR="00E722D3" w:rsidRDefault="00872CCE" w:rsidP="00872CCE">
      <w:r w:rsidRPr="00C87EDD">
        <w:rPr>
          <w:rFonts w:ascii="Arabic Typesetting" w:hAnsi="Arabic Typesetting" w:cs="Arabic Typesetting"/>
          <w:b/>
          <w:bCs/>
          <w:sz w:val="96"/>
          <w:szCs w:val="96"/>
          <w:rtl/>
        </w:rPr>
        <w:t xml:space="preserve">إلى هنا ونكمل في اللقاء القادم والسلام عليكم ورحمة الله وبركاته . </w:t>
      </w:r>
      <w:r>
        <w:rPr>
          <w:rFonts w:ascii="Arabic Typesetting" w:hAnsi="Arabic Typesetting" w:cs="Arabic Typesetting" w:hint="cs"/>
          <w:b/>
          <w:bCs/>
          <w:sz w:val="96"/>
          <w:szCs w:val="96"/>
          <w:rtl/>
        </w:rPr>
        <w:t xml:space="preserve"> </w:t>
      </w:r>
      <w:bookmarkStart w:id="0" w:name="_GoBack"/>
      <w:bookmarkEnd w:id="0"/>
    </w:p>
    <w:sectPr w:rsidR="00E722D3"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40" w:rsidRDefault="00B36740" w:rsidP="00872CCE">
      <w:pPr>
        <w:spacing w:after="0" w:line="240" w:lineRule="auto"/>
      </w:pPr>
      <w:r>
        <w:separator/>
      </w:r>
    </w:p>
  </w:endnote>
  <w:endnote w:type="continuationSeparator" w:id="0">
    <w:p w:rsidR="00B36740" w:rsidRDefault="00B36740" w:rsidP="0087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2294152"/>
      <w:docPartObj>
        <w:docPartGallery w:val="Page Numbers (Bottom of Page)"/>
        <w:docPartUnique/>
      </w:docPartObj>
    </w:sdtPr>
    <w:sdtContent>
      <w:p w:rsidR="00872CCE" w:rsidRDefault="00872CCE">
        <w:pPr>
          <w:pStyle w:val="a4"/>
          <w:jc w:val="center"/>
        </w:pPr>
        <w:r>
          <w:fldChar w:fldCharType="begin"/>
        </w:r>
        <w:r>
          <w:instrText>PAGE   \* MERGEFORMAT</w:instrText>
        </w:r>
        <w:r>
          <w:fldChar w:fldCharType="separate"/>
        </w:r>
        <w:r w:rsidRPr="00872CCE">
          <w:rPr>
            <w:noProof/>
            <w:rtl/>
            <w:lang w:val="ar-SA"/>
          </w:rPr>
          <w:t>1</w:t>
        </w:r>
        <w:r>
          <w:fldChar w:fldCharType="end"/>
        </w:r>
      </w:p>
    </w:sdtContent>
  </w:sdt>
  <w:p w:rsidR="00872CCE" w:rsidRDefault="00872CC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40" w:rsidRDefault="00B36740" w:rsidP="00872CCE">
      <w:pPr>
        <w:spacing w:after="0" w:line="240" w:lineRule="auto"/>
      </w:pPr>
      <w:r>
        <w:separator/>
      </w:r>
    </w:p>
  </w:footnote>
  <w:footnote w:type="continuationSeparator" w:id="0">
    <w:p w:rsidR="00B36740" w:rsidRDefault="00B36740" w:rsidP="00872C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CE"/>
    <w:rsid w:val="005C0EBC"/>
    <w:rsid w:val="00872CCE"/>
    <w:rsid w:val="00B36740"/>
    <w:rsid w:val="00E722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CCE"/>
    <w:pPr>
      <w:tabs>
        <w:tab w:val="center" w:pos="4153"/>
        <w:tab w:val="right" w:pos="8306"/>
      </w:tabs>
      <w:spacing w:after="0" w:line="240" w:lineRule="auto"/>
    </w:pPr>
  </w:style>
  <w:style w:type="character" w:customStyle="1" w:styleId="Char">
    <w:name w:val="رأس الصفحة Char"/>
    <w:basedOn w:val="a0"/>
    <w:link w:val="a3"/>
    <w:uiPriority w:val="99"/>
    <w:rsid w:val="00872CCE"/>
    <w:rPr>
      <w:rFonts w:cs="Arial"/>
    </w:rPr>
  </w:style>
  <w:style w:type="paragraph" w:styleId="a4">
    <w:name w:val="footer"/>
    <w:basedOn w:val="a"/>
    <w:link w:val="Char0"/>
    <w:uiPriority w:val="99"/>
    <w:unhideWhenUsed/>
    <w:rsid w:val="00872CCE"/>
    <w:pPr>
      <w:tabs>
        <w:tab w:val="center" w:pos="4153"/>
        <w:tab w:val="right" w:pos="8306"/>
      </w:tabs>
      <w:spacing w:after="0" w:line="240" w:lineRule="auto"/>
    </w:pPr>
  </w:style>
  <w:style w:type="character" w:customStyle="1" w:styleId="Char0">
    <w:name w:val="تذييل الصفحة Char"/>
    <w:basedOn w:val="a0"/>
    <w:link w:val="a4"/>
    <w:uiPriority w:val="99"/>
    <w:rsid w:val="00872CC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CC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2CCE"/>
    <w:pPr>
      <w:tabs>
        <w:tab w:val="center" w:pos="4153"/>
        <w:tab w:val="right" w:pos="8306"/>
      </w:tabs>
      <w:spacing w:after="0" w:line="240" w:lineRule="auto"/>
    </w:pPr>
  </w:style>
  <w:style w:type="character" w:customStyle="1" w:styleId="Char">
    <w:name w:val="رأس الصفحة Char"/>
    <w:basedOn w:val="a0"/>
    <w:link w:val="a3"/>
    <w:uiPriority w:val="99"/>
    <w:rsid w:val="00872CCE"/>
    <w:rPr>
      <w:rFonts w:cs="Arial"/>
    </w:rPr>
  </w:style>
  <w:style w:type="paragraph" w:styleId="a4">
    <w:name w:val="footer"/>
    <w:basedOn w:val="a"/>
    <w:link w:val="Char0"/>
    <w:uiPriority w:val="99"/>
    <w:unhideWhenUsed/>
    <w:rsid w:val="00872CCE"/>
    <w:pPr>
      <w:tabs>
        <w:tab w:val="center" w:pos="4153"/>
        <w:tab w:val="right" w:pos="8306"/>
      </w:tabs>
      <w:spacing w:after="0" w:line="240" w:lineRule="auto"/>
    </w:pPr>
  </w:style>
  <w:style w:type="character" w:customStyle="1" w:styleId="Char0">
    <w:name w:val="تذييل الصفحة Char"/>
    <w:basedOn w:val="a0"/>
    <w:link w:val="a4"/>
    <w:uiPriority w:val="99"/>
    <w:rsid w:val="00872CC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Words>
  <Characters>1213</Characters>
  <Application>Microsoft Office Word</Application>
  <DocSecurity>0</DocSecurity>
  <Lines>10</Lines>
  <Paragraphs>2</Paragraphs>
  <ScaleCrop>false</ScaleCrop>
  <Company>Ahmed-Under</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2023-03-31T10:31:00Z</dcterms:created>
  <dcterms:modified xsi:type="dcterms:W3CDTF">2023-03-31T10:32:00Z</dcterms:modified>
</cp:coreProperties>
</file>