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514" w:rsidRPr="00B615B0" w:rsidRDefault="00647514" w:rsidP="00647514">
      <w:pPr>
        <w:rPr>
          <w:rFonts w:ascii="Arabic Typesetting" w:hAnsi="Arabic Typesetting" w:cs="Arabic Typesetting"/>
          <w:b/>
          <w:bCs/>
          <w:sz w:val="96"/>
          <w:szCs w:val="96"/>
          <w:rtl/>
        </w:rPr>
      </w:pPr>
      <w:r w:rsidRPr="00B615B0">
        <w:rPr>
          <w:rFonts w:ascii="Arabic Typesetting" w:hAnsi="Arabic Typesetting" w:cs="Arabic Typesetting"/>
          <w:b/>
          <w:bCs/>
          <w:sz w:val="96"/>
          <w:szCs w:val="96"/>
          <w:rtl/>
        </w:rPr>
        <w:t xml:space="preserve">بسم الله ، والحمد لله ، والصلاة والسلام على رسول الله وبعد : فهذه </w:t>
      </w:r>
    </w:p>
    <w:p w:rsidR="00647514" w:rsidRPr="00B615B0" w:rsidRDefault="00647514" w:rsidP="00647514">
      <w:pPr>
        <w:rPr>
          <w:rFonts w:ascii="Arabic Typesetting" w:hAnsi="Arabic Typesetting" w:cs="Arabic Typesetting"/>
          <w:b/>
          <w:bCs/>
          <w:sz w:val="96"/>
          <w:szCs w:val="96"/>
          <w:rtl/>
        </w:rPr>
      </w:pPr>
      <w:r w:rsidRPr="00B615B0">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B615B0">
        <w:rPr>
          <w:rFonts w:ascii="Arabic Typesetting" w:hAnsi="Arabic Typesetting" w:cs="Arabic Typesetting"/>
          <w:b/>
          <w:bCs/>
          <w:sz w:val="96"/>
          <w:szCs w:val="96"/>
          <w:rtl/>
        </w:rPr>
        <w:t xml:space="preserve"> </w:t>
      </w:r>
      <w:proofErr w:type="spellStart"/>
      <w:r w:rsidRPr="00B615B0">
        <w:rPr>
          <w:rFonts w:ascii="Arabic Typesetting" w:hAnsi="Arabic Typesetting" w:cs="Arabic Typesetting"/>
          <w:b/>
          <w:bCs/>
          <w:sz w:val="96"/>
          <w:szCs w:val="96"/>
          <w:rtl/>
        </w:rPr>
        <w:t>والستون</w:t>
      </w:r>
      <w:proofErr w:type="spellEnd"/>
      <w:r w:rsidRPr="00B615B0">
        <w:rPr>
          <w:rFonts w:ascii="Arabic Typesetting" w:hAnsi="Arabic Typesetting" w:cs="Arabic Typesetting"/>
          <w:b/>
          <w:bCs/>
          <w:sz w:val="96"/>
          <w:szCs w:val="96"/>
          <w:rtl/>
        </w:rPr>
        <w:t xml:space="preserve"> بعد المائة في موضوع (الأول والآخر) وهي </w:t>
      </w:r>
    </w:p>
    <w:p w:rsidR="00647514" w:rsidRPr="00860CD2" w:rsidRDefault="00647514" w:rsidP="00647514">
      <w:pPr>
        <w:rPr>
          <w:rFonts w:ascii="Arabic Typesetting" w:hAnsi="Arabic Typesetting" w:cs="Arabic Typesetting"/>
          <w:b/>
          <w:bCs/>
          <w:sz w:val="96"/>
          <w:szCs w:val="96"/>
          <w:rtl/>
        </w:rPr>
      </w:pPr>
      <w:r w:rsidRPr="00B615B0">
        <w:rPr>
          <w:rFonts w:ascii="Arabic Typesetting" w:hAnsi="Arabic Typesetting" w:cs="Arabic Typesetting"/>
          <w:b/>
          <w:bCs/>
          <w:sz w:val="96"/>
          <w:szCs w:val="96"/>
          <w:rtl/>
        </w:rPr>
        <w:t>بعنوان:  * القبر أول منازل الآخرة  :</w:t>
      </w:r>
      <w:r w:rsidRPr="00860CD2">
        <w:rPr>
          <w:rFonts w:ascii="Arabic Typesetting" w:hAnsi="Arabic Typesetting" w:cs="Arabic Typesetting"/>
          <w:b/>
          <w:bCs/>
          <w:sz w:val="96"/>
          <w:szCs w:val="96"/>
          <w:rtl/>
        </w:rPr>
        <w:t xml:space="preserve"> </w:t>
      </w:r>
    </w:p>
    <w:p w:rsidR="00647514" w:rsidRDefault="00647514" w:rsidP="006475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ثم قال: «ثم يجيء ملك الموت حتى يجلس عند رأسه فيقول: يا أيتها النفس الخبيثة </w:t>
      </w:r>
      <w:r>
        <w:rPr>
          <w:rFonts w:ascii="Arabic Typesetting" w:hAnsi="Arabic Typesetting" w:cs="Arabic Typesetting"/>
          <w:b/>
          <w:bCs/>
          <w:sz w:val="96"/>
          <w:szCs w:val="96"/>
          <w:rtl/>
        </w:rPr>
        <w:t xml:space="preserve">اخرجي إلى سخط الله وغضبه» قال: فتفرق في جسده» </w:t>
      </w:r>
      <w:r w:rsidRPr="00FC34CE">
        <w:rPr>
          <w:rFonts w:ascii="Arabic Typesetting" w:hAnsi="Arabic Typesetting" w:cs="Arabic Typesetting"/>
          <w:b/>
          <w:bCs/>
          <w:sz w:val="94"/>
          <w:szCs w:val="94"/>
          <w:rtl/>
        </w:rPr>
        <w:t xml:space="preserve">، قال: فتخرج فينقطع معها العروق والعصب كما تنزع السفود من </w:t>
      </w:r>
      <w:r w:rsidRPr="00FC34CE">
        <w:rPr>
          <w:rFonts w:ascii="Arabic Typesetting" w:hAnsi="Arabic Typesetting" w:cs="Arabic Typesetting"/>
          <w:b/>
          <w:bCs/>
          <w:sz w:val="94"/>
          <w:szCs w:val="94"/>
          <w:rtl/>
        </w:rPr>
        <w:lastRenderedPageBreak/>
        <w:t xml:space="preserve">الصوف </w:t>
      </w:r>
      <w:r w:rsidRPr="00860CD2">
        <w:rPr>
          <w:rFonts w:ascii="Arabic Typesetting" w:hAnsi="Arabic Typesetting" w:cs="Arabic Typesetting"/>
          <w:b/>
          <w:bCs/>
          <w:sz w:val="96"/>
          <w:szCs w:val="96"/>
          <w:rtl/>
        </w:rPr>
        <w:t xml:space="preserve">المبلول فيأخذها فإذا أخذها لم يدعوها في يده طرفة عين حتى يأخذوها فيجعلوها في تلك المُسوح فيخرج منها كأنتن ريح جيفة وجدت على ظهر الأرض فيصعدون بها فلا يمرون بها على ملأ من الملائكة إلا قالوا: ما هذا الروح الخبيث؟ فيقولون: فلان بن فلان بأقبح أسمائه التي كان يسمى بها في الدنيا حتى ينتهي به إلى سماء الدنيا فيستفتحون فلا يفتح له» ثم قرأ رسول الله صلى الله عليه وسلم: {لَا تُفَتَّحُ لَهُمْ أَبْوَابُ السَّمَاءِ وَلَا يَدْخُلُونَ الْجَنَّةَ </w:t>
      </w:r>
      <w:proofErr w:type="spellStart"/>
      <w:r w:rsidRPr="00860CD2">
        <w:rPr>
          <w:rFonts w:ascii="Arabic Typesetting" w:hAnsi="Arabic Typesetting" w:cs="Arabic Typesetting"/>
          <w:b/>
          <w:bCs/>
          <w:sz w:val="96"/>
          <w:szCs w:val="96"/>
          <w:rtl/>
        </w:rPr>
        <w:lastRenderedPageBreak/>
        <w:t>حَتَّىٰ</w:t>
      </w:r>
      <w:proofErr w:type="spellEnd"/>
      <w:r w:rsidRPr="00860CD2">
        <w:rPr>
          <w:rFonts w:ascii="Arabic Typesetting" w:hAnsi="Arabic Typesetting" w:cs="Arabic Typesetting"/>
          <w:b/>
          <w:bCs/>
          <w:sz w:val="96"/>
          <w:szCs w:val="96"/>
          <w:rtl/>
        </w:rPr>
        <w:t xml:space="preserve"> يَلِجَ الْجَمَلُ فِي سَمِّ الْخِيَاطِ} [الأعراف من الآية:40]، قال: «فيقول الله عز وجل: اكتبوا كتاب عبدي في سجين في الأرض السفلى </w:t>
      </w:r>
      <w:proofErr w:type="spellStart"/>
      <w:r w:rsidRPr="00860CD2">
        <w:rPr>
          <w:rFonts w:ascii="Arabic Typesetting" w:hAnsi="Arabic Typesetting" w:cs="Arabic Typesetting"/>
          <w:b/>
          <w:bCs/>
          <w:sz w:val="96"/>
          <w:szCs w:val="96"/>
          <w:rtl/>
        </w:rPr>
        <w:t>وأعيدوه</w:t>
      </w:r>
      <w:proofErr w:type="spellEnd"/>
      <w:r w:rsidRPr="00860CD2">
        <w:rPr>
          <w:rFonts w:ascii="Arabic Typesetting" w:hAnsi="Arabic Typesetting" w:cs="Arabic Typesetting"/>
          <w:b/>
          <w:bCs/>
          <w:sz w:val="96"/>
          <w:szCs w:val="96"/>
          <w:rtl/>
        </w:rPr>
        <w:t xml:space="preserve"> إلى الأرض فإني منها خلقتهم وفيها أعيدهم ومنها أخرجهم تارة أخرى فتطرح روحه طرحا» وقال: ثم قرأ رسول الله صلى الله عليه وسلم: {وَمَن يُشْرِكْ بِاللَّهِ فَكَأَنَّمَا خَرَّ مِنَ السَّمَاءِ فَتَخْطَفُهُ الطَّيْرُ أَوْ تَهْوِي بِهِ الرِّيحُ فِي مَكَانٍ سَحِيقٍ} [الحج من الآية:31]، «قال: فيعاد روحه في جسده ويأتيه </w:t>
      </w:r>
      <w:r w:rsidRPr="00860CD2">
        <w:rPr>
          <w:rFonts w:ascii="Arabic Typesetting" w:hAnsi="Arabic Typesetting" w:cs="Arabic Typesetting"/>
          <w:b/>
          <w:bCs/>
          <w:sz w:val="96"/>
          <w:szCs w:val="96"/>
          <w:rtl/>
        </w:rPr>
        <w:lastRenderedPageBreak/>
        <w:t xml:space="preserve">الملكان فيجلسانه فيقولان له: من ربك؟ فيقول: </w:t>
      </w:r>
      <w:proofErr w:type="spellStart"/>
      <w:r w:rsidRPr="00860CD2">
        <w:rPr>
          <w:rFonts w:ascii="Arabic Typesetting" w:hAnsi="Arabic Typesetting" w:cs="Arabic Typesetting"/>
          <w:b/>
          <w:bCs/>
          <w:sz w:val="96"/>
          <w:szCs w:val="96"/>
          <w:rtl/>
        </w:rPr>
        <w:t>هاه</w:t>
      </w:r>
      <w:proofErr w:type="spellEnd"/>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هاه</w:t>
      </w:r>
      <w:proofErr w:type="spellEnd"/>
      <w:r w:rsidRPr="00860CD2">
        <w:rPr>
          <w:rFonts w:ascii="Arabic Typesetting" w:hAnsi="Arabic Typesetting" w:cs="Arabic Typesetting"/>
          <w:b/>
          <w:bCs/>
          <w:sz w:val="96"/>
          <w:szCs w:val="96"/>
          <w:rtl/>
        </w:rPr>
        <w:t xml:space="preserve"> لا أدري، فيقولان له: وما دينك؟ فيقول: </w:t>
      </w:r>
      <w:proofErr w:type="spellStart"/>
      <w:r w:rsidRPr="00860CD2">
        <w:rPr>
          <w:rFonts w:ascii="Arabic Typesetting" w:hAnsi="Arabic Typesetting" w:cs="Arabic Typesetting"/>
          <w:b/>
          <w:bCs/>
          <w:sz w:val="96"/>
          <w:szCs w:val="96"/>
          <w:rtl/>
        </w:rPr>
        <w:t>هاه</w:t>
      </w:r>
      <w:proofErr w:type="spellEnd"/>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هاه</w:t>
      </w:r>
      <w:proofErr w:type="spellEnd"/>
      <w:r w:rsidRPr="00860CD2">
        <w:rPr>
          <w:rFonts w:ascii="Arabic Typesetting" w:hAnsi="Arabic Typesetting" w:cs="Arabic Typesetting"/>
          <w:b/>
          <w:bCs/>
          <w:sz w:val="96"/>
          <w:szCs w:val="96"/>
          <w:rtl/>
        </w:rPr>
        <w:t xml:space="preserve"> لا أدري، قال: فينادي مناد من السماء أفرشوا له من النار وألبسوه من النار وافتحوا له بابا إلى النار». «قال: فيأتيه من حرها وسمومها ويضيق عليه قبره حتى تختلف عليه أضلاعه ويأتيه رجل قبيح الوجه قبيح الثياب منتن الريح فيقول: أبشر بالذي </w:t>
      </w:r>
      <w:proofErr w:type="spellStart"/>
      <w:r w:rsidRPr="00860CD2">
        <w:rPr>
          <w:rFonts w:ascii="Arabic Typesetting" w:hAnsi="Arabic Typesetting" w:cs="Arabic Typesetting"/>
          <w:b/>
          <w:bCs/>
          <w:sz w:val="96"/>
          <w:szCs w:val="96"/>
          <w:rtl/>
        </w:rPr>
        <w:t>يسوؤك</w:t>
      </w:r>
      <w:proofErr w:type="spellEnd"/>
      <w:r w:rsidRPr="00860CD2">
        <w:rPr>
          <w:rFonts w:ascii="Arabic Typesetting" w:hAnsi="Arabic Typesetting" w:cs="Arabic Typesetting"/>
          <w:b/>
          <w:bCs/>
          <w:sz w:val="96"/>
          <w:szCs w:val="96"/>
          <w:rtl/>
        </w:rPr>
        <w:t xml:space="preserve"> هذا يومك الذي كنت توعد، فيقول: من أنت؟ فوجهك الوجه الذي </w:t>
      </w:r>
      <w:r w:rsidRPr="00860CD2">
        <w:rPr>
          <w:rFonts w:ascii="Arabic Typesetting" w:hAnsi="Arabic Typesetting" w:cs="Arabic Typesetting"/>
          <w:b/>
          <w:bCs/>
          <w:sz w:val="96"/>
          <w:szCs w:val="96"/>
          <w:rtl/>
        </w:rPr>
        <w:lastRenderedPageBreak/>
        <w:t xml:space="preserve">يجيء بالشر، فيقول: أنا عملك الخبيث، فيقول: رب لا تقم الساعة رب لا تقم الساعة» (سنن أبي داود [4753]، مسند أحمد [18832]، وصححه الألباني في صحيح الجامع [1676]). </w:t>
      </w:r>
    </w:p>
    <w:p w:rsidR="00647514" w:rsidRDefault="00647514" w:rsidP="006475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فالصحيح أن الملكين لا يسألان الميت في قبره إلا عن أمور التوحيد </w:t>
      </w:r>
    </w:p>
    <w:p w:rsidR="00647514" w:rsidRDefault="00647514" w:rsidP="006475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والعقيدة، وهو واضح بيِّن. والله تعالى أعلم. </w:t>
      </w:r>
    </w:p>
    <w:p w:rsidR="00647514" w:rsidRPr="00DF146F" w:rsidRDefault="00647514" w:rsidP="00647514">
      <w:pPr>
        <w:rPr>
          <w:rFonts w:ascii="Arabic Typesetting" w:hAnsi="Arabic Typesetting" w:cs="Arabic Typesetting"/>
          <w:b/>
          <w:bCs/>
          <w:sz w:val="96"/>
          <w:szCs w:val="96"/>
          <w:rtl/>
        </w:rPr>
      </w:pPr>
      <w:r w:rsidRPr="00DF146F">
        <w:rPr>
          <w:rFonts w:ascii="Arabic Typesetting" w:hAnsi="Arabic Typesetting" w:cs="Arabic Typesetting"/>
          <w:b/>
          <w:bCs/>
          <w:sz w:val="96"/>
          <w:szCs w:val="96"/>
          <w:rtl/>
        </w:rPr>
        <w:t>إلى هنا ونكمل في الحلقة القادمة ،والسلام عليكم ورحمة الله وبركاته</w:t>
      </w:r>
    </w:p>
    <w:p w:rsidR="00B81F96" w:rsidRDefault="00B81F96">
      <w:bookmarkStart w:id="0" w:name="_GoBack"/>
      <w:bookmarkEnd w:id="0"/>
    </w:p>
    <w:sectPr w:rsidR="00B81F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283" w:rsidRDefault="002D2283" w:rsidP="00647514">
      <w:pPr>
        <w:spacing w:after="0" w:line="240" w:lineRule="auto"/>
      </w:pPr>
      <w:r>
        <w:separator/>
      </w:r>
    </w:p>
  </w:endnote>
  <w:endnote w:type="continuationSeparator" w:id="0">
    <w:p w:rsidR="002D2283" w:rsidRDefault="002D2283" w:rsidP="0064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7522884"/>
      <w:docPartObj>
        <w:docPartGallery w:val="Page Numbers (Bottom of Page)"/>
        <w:docPartUnique/>
      </w:docPartObj>
    </w:sdtPr>
    <w:sdtContent>
      <w:p w:rsidR="00647514" w:rsidRDefault="00647514">
        <w:pPr>
          <w:pStyle w:val="a4"/>
          <w:jc w:val="center"/>
        </w:pPr>
        <w:r>
          <w:fldChar w:fldCharType="begin"/>
        </w:r>
        <w:r>
          <w:instrText>PAGE   \* MERGEFORMAT</w:instrText>
        </w:r>
        <w:r>
          <w:fldChar w:fldCharType="separate"/>
        </w:r>
        <w:r w:rsidRPr="00647514">
          <w:rPr>
            <w:noProof/>
            <w:rtl/>
            <w:lang w:val="ar-SA"/>
          </w:rPr>
          <w:t>5</w:t>
        </w:r>
        <w:r>
          <w:fldChar w:fldCharType="end"/>
        </w:r>
      </w:p>
    </w:sdtContent>
  </w:sdt>
  <w:p w:rsidR="00647514" w:rsidRDefault="006475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283" w:rsidRDefault="002D2283" w:rsidP="00647514">
      <w:pPr>
        <w:spacing w:after="0" w:line="240" w:lineRule="auto"/>
      </w:pPr>
      <w:r>
        <w:separator/>
      </w:r>
    </w:p>
  </w:footnote>
  <w:footnote w:type="continuationSeparator" w:id="0">
    <w:p w:rsidR="002D2283" w:rsidRDefault="002D2283" w:rsidP="00647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514"/>
    <w:rsid w:val="002D2283"/>
    <w:rsid w:val="00647514"/>
    <w:rsid w:val="00B81F9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5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7514"/>
    <w:pPr>
      <w:tabs>
        <w:tab w:val="center" w:pos="4153"/>
        <w:tab w:val="right" w:pos="8306"/>
      </w:tabs>
      <w:spacing w:after="0" w:line="240" w:lineRule="auto"/>
    </w:pPr>
  </w:style>
  <w:style w:type="character" w:customStyle="1" w:styleId="Char">
    <w:name w:val="رأس الصفحة Char"/>
    <w:basedOn w:val="a0"/>
    <w:link w:val="a3"/>
    <w:uiPriority w:val="99"/>
    <w:rsid w:val="00647514"/>
    <w:rPr>
      <w:rFonts w:cs="Arial"/>
    </w:rPr>
  </w:style>
  <w:style w:type="paragraph" w:styleId="a4">
    <w:name w:val="footer"/>
    <w:basedOn w:val="a"/>
    <w:link w:val="Char0"/>
    <w:uiPriority w:val="99"/>
    <w:unhideWhenUsed/>
    <w:rsid w:val="00647514"/>
    <w:pPr>
      <w:tabs>
        <w:tab w:val="center" w:pos="4153"/>
        <w:tab w:val="right" w:pos="8306"/>
      </w:tabs>
      <w:spacing w:after="0" w:line="240" w:lineRule="auto"/>
    </w:pPr>
  </w:style>
  <w:style w:type="character" w:customStyle="1" w:styleId="Char0">
    <w:name w:val="تذييل الصفحة Char"/>
    <w:basedOn w:val="a0"/>
    <w:link w:val="a4"/>
    <w:uiPriority w:val="99"/>
    <w:rsid w:val="0064751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5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7514"/>
    <w:pPr>
      <w:tabs>
        <w:tab w:val="center" w:pos="4153"/>
        <w:tab w:val="right" w:pos="8306"/>
      </w:tabs>
      <w:spacing w:after="0" w:line="240" w:lineRule="auto"/>
    </w:pPr>
  </w:style>
  <w:style w:type="character" w:customStyle="1" w:styleId="Char">
    <w:name w:val="رأس الصفحة Char"/>
    <w:basedOn w:val="a0"/>
    <w:link w:val="a3"/>
    <w:uiPriority w:val="99"/>
    <w:rsid w:val="00647514"/>
    <w:rPr>
      <w:rFonts w:cs="Arial"/>
    </w:rPr>
  </w:style>
  <w:style w:type="paragraph" w:styleId="a4">
    <w:name w:val="footer"/>
    <w:basedOn w:val="a"/>
    <w:link w:val="Char0"/>
    <w:uiPriority w:val="99"/>
    <w:unhideWhenUsed/>
    <w:rsid w:val="00647514"/>
    <w:pPr>
      <w:tabs>
        <w:tab w:val="center" w:pos="4153"/>
        <w:tab w:val="right" w:pos="8306"/>
      </w:tabs>
      <w:spacing w:after="0" w:line="240" w:lineRule="auto"/>
    </w:pPr>
  </w:style>
  <w:style w:type="character" w:customStyle="1" w:styleId="Char0">
    <w:name w:val="تذييل الصفحة Char"/>
    <w:basedOn w:val="a0"/>
    <w:link w:val="a4"/>
    <w:uiPriority w:val="99"/>
    <w:rsid w:val="0064751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293</Words>
  <Characters>1672</Characters>
  <Application>Microsoft Office Word</Application>
  <DocSecurity>0</DocSecurity>
  <Lines>13</Lines>
  <Paragraphs>3</Paragraphs>
  <ScaleCrop>false</ScaleCrop>
  <Company>Ahmed-Under</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2021-05-03T20:03:00Z</dcterms:created>
  <dcterms:modified xsi:type="dcterms:W3CDTF">2021-05-03T20:04:00Z</dcterms:modified>
</cp:coreProperties>
</file>