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بسم الله والحمد لله والصلاة والسلام على رسول الله وبعد : فهذه الحلقة </w:t>
      </w:r>
      <w:r w:rsidRPr="00536478">
        <w:rPr>
          <w:rFonts w:ascii="Arabic Typesetting" w:hAnsi="Arabic Typesetting" w:cs="Arabic Typesetting" w:hint="cs"/>
          <w:b/>
          <w:bCs/>
          <w:sz w:val="94"/>
          <w:szCs w:val="94"/>
          <w:rtl/>
        </w:rPr>
        <w:t>الرابعة</w:t>
      </w:r>
      <w:r w:rsidRPr="00536478">
        <w:rPr>
          <w:rFonts w:ascii="Arabic Typesetting" w:hAnsi="Arabic Typesetting" w:cs="Arabic Typesetting"/>
          <w:b/>
          <w:bCs/>
          <w:sz w:val="94"/>
          <w:szCs w:val="94"/>
          <w:rtl/>
        </w:rPr>
        <w:t xml:space="preserve"> في موضوع ( الديان ) من اسماء الله الحسنى وصفاته وهي بعنوان (المقدمة والتعريف):</w:t>
      </w:r>
      <w:proofErr w:type="spellStart"/>
      <w:r w:rsidRPr="00536478">
        <w:rPr>
          <w:rFonts w:ascii="Arabic Typesetting" w:hAnsi="Arabic Typesetting" w:cs="Arabic Typesetting"/>
          <w:b/>
          <w:bCs/>
          <w:sz w:val="94"/>
          <w:szCs w:val="94"/>
          <w:rtl/>
        </w:rPr>
        <w:t>وأيضامايتصل</w:t>
      </w:r>
      <w:proofErr w:type="spellEnd"/>
      <w:r w:rsidRPr="00536478">
        <w:rPr>
          <w:rFonts w:ascii="Arabic Typesetting" w:hAnsi="Arabic Typesetting" w:cs="Arabic Typesetting"/>
          <w:b/>
          <w:bCs/>
          <w:sz w:val="94"/>
          <w:szCs w:val="94"/>
          <w:rtl/>
        </w:rPr>
        <w:t xml:space="preserve"> بمعنى </w:t>
      </w:r>
      <w:proofErr w:type="spellStart"/>
      <w:r w:rsidRPr="00536478">
        <w:rPr>
          <w:rFonts w:ascii="Arabic Typesetting" w:hAnsi="Arabic Typesetting" w:cs="Arabic Typesetting"/>
          <w:b/>
          <w:bCs/>
          <w:sz w:val="94"/>
          <w:szCs w:val="94"/>
          <w:rtl/>
        </w:rPr>
        <w:t>هذاالاسم</w:t>
      </w:r>
      <w:proofErr w:type="spellEnd"/>
      <w:r w:rsidRPr="00536478">
        <w:rPr>
          <w:rFonts w:ascii="Arabic Typesetting" w:hAnsi="Arabic Typesetting" w:cs="Arabic Typesetting"/>
          <w:b/>
          <w:bCs/>
          <w:sz w:val="94"/>
          <w:szCs w:val="94"/>
          <w:rtl/>
        </w:rPr>
        <w:t xml:space="preserve"> الكريم</w:t>
      </w:r>
      <w:r w:rsidRPr="00536478">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 xml:space="preserve"> </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معناه في اللغة: أصل هذه المادة (الدال، والياء، والنون)، يرجع إلى معنى واحد، كما يقول ابن فارس رحمه الله: </w:t>
      </w:r>
      <w:r w:rsidRPr="00536478">
        <w:rPr>
          <w:rFonts w:ascii="Arabic Typesetting" w:hAnsi="Arabic Typesetting" w:cs="Arabic Typesetting" w:hint="cs"/>
          <w:b/>
          <w:bCs/>
          <w:sz w:val="94"/>
          <w:szCs w:val="94"/>
          <w:rtl/>
        </w:rPr>
        <w:t>"</w:t>
      </w:r>
      <w:proofErr w:type="spellStart"/>
      <w:r w:rsidRPr="00536478">
        <w:rPr>
          <w:rFonts w:ascii="Arabic Typesetting" w:hAnsi="Arabic Typesetting" w:cs="Arabic Typesetting"/>
          <w:b/>
          <w:bCs/>
          <w:sz w:val="94"/>
          <w:szCs w:val="94"/>
          <w:rtl/>
        </w:rPr>
        <w:t>وهوالانقياد</w:t>
      </w:r>
      <w:proofErr w:type="spellEnd"/>
      <w:r w:rsidRPr="00536478">
        <w:rPr>
          <w:rFonts w:ascii="Arabic Typesetting" w:hAnsi="Arabic Typesetting" w:cs="Arabic Typesetting"/>
          <w:b/>
          <w:bCs/>
          <w:sz w:val="94"/>
          <w:szCs w:val="94"/>
          <w:rtl/>
        </w:rPr>
        <w:t>، والذل"</w:t>
      </w:r>
      <w:r w:rsidRPr="00536478">
        <w:rPr>
          <w:rFonts w:ascii="Arabic Typesetting" w:hAnsi="Arabic Typesetting" w:cs="Arabic Typesetting" w:hint="cs"/>
          <w:b/>
          <w:bCs/>
          <w:sz w:val="94"/>
          <w:szCs w:val="94"/>
          <w:rtl/>
        </w:rPr>
        <w:t xml:space="preserve">   </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انظر: معجم مقاييس اللغة (2/319).] </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وأنفع، وأجدى، وأسهل في التعليم</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 أن يعاد اللفظ إلى أصل المعنى الكلي، الذي غالباً ما يكون واحداً، فهذا خير من تشتيت الأذهان بتفريق المعاني، وتجزئتها، وتفكيكها بطريقة تشوش أفهام المتعلمين.                                                                         وهذا تجده كثيراً في التعريفات، في الرسائل الجامعية، ونجده لدى الكثيرين ممن كتب في معاني الأسماء الحسنى، يذكرون جملة من المعاني، ولكنهم لو ذكروا المعنى الأصل، والأساس الذي ترجع إليه جميعاً، ثم يكون </w:t>
      </w:r>
      <w:r w:rsidRPr="00536478">
        <w:rPr>
          <w:rFonts w:ascii="Arabic Typesetting" w:hAnsi="Arabic Typesetting" w:cs="Arabic Typesetting"/>
          <w:b/>
          <w:bCs/>
          <w:sz w:val="94"/>
          <w:szCs w:val="94"/>
          <w:rtl/>
        </w:rPr>
        <w:lastRenderedPageBreak/>
        <w:t xml:space="preserve">على سبيل التمثيل، والتفريع من هذا المعاني الكبيرة فهذا أفضل </w:t>
      </w:r>
      <w:r w:rsidRPr="00536478">
        <w:rPr>
          <w:rFonts w:ascii="Arabic Typesetting" w:hAnsi="Arabic Typesetting" w:cs="Arabic Typesetting" w:hint="cs"/>
          <w:b/>
          <w:bCs/>
          <w:sz w:val="94"/>
          <w:szCs w:val="94"/>
          <w:rtl/>
        </w:rPr>
        <w:t>.</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فنقول: إن هذه المادة (الدال، والياء، والنون)، ترجع إلى معنى واحد في الأصل، وهو: الانقياد، والذل، تقول: الدِّين، يعنى: الطاعة، دان له أي: انقاد، وأطاع، قال -تعالى-: مَا كَانَ لِيَأْخُذَ أَخَاهُ فِي دِينِ الْمَلِكِ يوسف:76؛ أي: في طاعته، أو في حكمه، والمحكوم منقاد للحاكم، ومطيع له.</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وهكذا في قوله -تبارك وتعالى-: مَالِكِ يَوْمِ الدِّينِ الفاتحة:4، يعنى: يوم </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الحكم، أو يوم الجزاء، والحساب، وكلاهما يحصل فيه الانقياد.</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فالحكم: الناس ينقادون فيه لحكم الله -تبارك وتعالى-، والجزاء، والحساب: الله -تبارك وتعالى- بيده نواصي الخلق، يجازيهم، ويحاسبهم، ولا يخرج أحد منهم عن حكمه، وجزائه، وحسابه، فكل ذلك مما ينقاد له، وقل ما شئت.</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حينما تقول </w:t>
      </w:r>
      <w:proofErr w:type="spellStart"/>
      <w:r w:rsidRPr="00536478">
        <w:rPr>
          <w:rFonts w:ascii="Arabic Typesetting" w:hAnsi="Arabic Typesetting" w:cs="Arabic Typesetting"/>
          <w:b/>
          <w:bCs/>
          <w:sz w:val="94"/>
          <w:szCs w:val="94"/>
          <w:rtl/>
        </w:rPr>
        <w:t>مثلا:المدينة</w:t>
      </w:r>
      <w:proofErr w:type="spellEnd"/>
      <w:r w:rsidRPr="00536478">
        <w:rPr>
          <w:rFonts w:ascii="Arabic Typesetting" w:hAnsi="Arabic Typesetting" w:cs="Arabic Typesetting"/>
          <w:b/>
          <w:bCs/>
          <w:sz w:val="94"/>
          <w:szCs w:val="94"/>
          <w:rtl/>
        </w:rPr>
        <w:t xml:space="preserve">، </w:t>
      </w:r>
      <w:proofErr w:type="spellStart"/>
      <w:r w:rsidRPr="00536478">
        <w:rPr>
          <w:rFonts w:ascii="Arabic Typesetting" w:hAnsi="Arabic Typesetting" w:cs="Arabic Typesetting"/>
          <w:b/>
          <w:bCs/>
          <w:sz w:val="94"/>
          <w:szCs w:val="94"/>
          <w:rtl/>
        </w:rPr>
        <w:t>فإنهاترجع</w:t>
      </w:r>
      <w:proofErr w:type="spellEnd"/>
      <w:r w:rsidRPr="00536478">
        <w:rPr>
          <w:rFonts w:ascii="Arabic Typesetting" w:hAnsi="Arabic Typesetting" w:cs="Arabic Typesetting"/>
          <w:b/>
          <w:bCs/>
          <w:sz w:val="94"/>
          <w:szCs w:val="94"/>
          <w:rtl/>
        </w:rPr>
        <w:t xml:space="preserve"> في الأصل إلى هذا المعنى، والجارية المملوكة، </w:t>
      </w:r>
      <w:r w:rsidRPr="00536478">
        <w:rPr>
          <w:rFonts w:ascii="Arabic Typesetting" w:hAnsi="Arabic Typesetting" w:cs="Arabic Typesetting"/>
          <w:b/>
          <w:bCs/>
          <w:sz w:val="94"/>
          <w:szCs w:val="94"/>
          <w:rtl/>
        </w:rPr>
        <w:lastRenderedPageBreak/>
        <w:t xml:space="preserve">الأمة حينما يقال لها: مدينة، ويقال للمملوك: مدين، كل ذلك يرجع </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إلى </w:t>
      </w:r>
      <w:proofErr w:type="spellStart"/>
      <w:r w:rsidRPr="00536478">
        <w:rPr>
          <w:rFonts w:ascii="Arabic Typesetting" w:hAnsi="Arabic Typesetting" w:cs="Arabic Typesetting"/>
          <w:b/>
          <w:bCs/>
          <w:sz w:val="94"/>
          <w:szCs w:val="94"/>
          <w:rtl/>
        </w:rPr>
        <w:t>الانقياد.فالمدينة</w:t>
      </w:r>
      <w:proofErr w:type="spellEnd"/>
      <w:r w:rsidRPr="00536478">
        <w:rPr>
          <w:rFonts w:ascii="Arabic Typesetting" w:hAnsi="Arabic Typesetting" w:cs="Arabic Typesetting"/>
          <w:b/>
          <w:bCs/>
          <w:sz w:val="94"/>
          <w:szCs w:val="94"/>
          <w:rtl/>
        </w:rPr>
        <w:t xml:space="preserve"> أهلها يرجعون إلى نظام يحكمهم، وقانون يرجعون إليه</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ويصدرون عنه، ليست أمورهم فوضى، وهكذا حينما يقال عن الجارية: إنها مدينة أي: مطيعة، ومستعبدة، وذليلة، ومحكومة بحكم سيدها، وهكذا المملوك حينما يقال: إنه مدين.</w:t>
      </w:r>
    </w:p>
    <w:p w:rsidR="000B15C5" w:rsidRPr="00536478" w:rsidRDefault="000B15C5" w:rsidP="000B15C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إلى هنا ونكمل في اللقاء </w:t>
      </w:r>
      <w:proofErr w:type="spellStart"/>
      <w:r w:rsidRPr="00536478">
        <w:rPr>
          <w:rFonts w:ascii="Arabic Typesetting" w:hAnsi="Arabic Typesetting" w:cs="Arabic Typesetting"/>
          <w:b/>
          <w:bCs/>
          <w:sz w:val="94"/>
          <w:szCs w:val="94"/>
          <w:rtl/>
        </w:rPr>
        <w:t>القادم،والسلام</w:t>
      </w:r>
      <w:proofErr w:type="spellEnd"/>
      <w:r w:rsidRPr="00536478">
        <w:rPr>
          <w:rFonts w:ascii="Arabic Typesetting" w:hAnsi="Arabic Typesetting" w:cs="Arabic Typesetting"/>
          <w:b/>
          <w:bCs/>
          <w:sz w:val="94"/>
          <w:szCs w:val="94"/>
          <w:rtl/>
        </w:rPr>
        <w:t xml:space="preserve"> عليكم ورحمة الله </w:t>
      </w:r>
      <w:r>
        <w:rPr>
          <w:rFonts w:ascii="Arabic Typesetting" w:hAnsi="Arabic Typesetting" w:cs="Arabic Typesetting"/>
          <w:b/>
          <w:bCs/>
          <w:sz w:val="94"/>
          <w:szCs w:val="94"/>
          <w:rtl/>
        </w:rPr>
        <w:t>وبركاته</w:t>
      </w:r>
      <w:r w:rsidRPr="00536478">
        <w:rPr>
          <w:rFonts w:ascii="Arabic Typesetting" w:hAnsi="Arabic Typesetting" w:cs="Arabic Typesetting"/>
          <w:b/>
          <w:bCs/>
          <w:sz w:val="94"/>
          <w:szCs w:val="94"/>
          <w:rtl/>
        </w:rPr>
        <w:t xml:space="preserve"> .</w:t>
      </w:r>
    </w:p>
    <w:p w:rsidR="00353310" w:rsidRDefault="00353310">
      <w:bookmarkStart w:id="0" w:name="_GoBack"/>
      <w:bookmarkEnd w:id="0"/>
    </w:p>
    <w:sectPr w:rsidR="0035331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B3" w:rsidRDefault="00B154B3" w:rsidP="000B15C5">
      <w:pPr>
        <w:spacing w:after="0" w:line="240" w:lineRule="auto"/>
      </w:pPr>
      <w:r>
        <w:separator/>
      </w:r>
    </w:p>
  </w:endnote>
  <w:endnote w:type="continuationSeparator" w:id="0">
    <w:p w:rsidR="00B154B3" w:rsidRDefault="00B154B3" w:rsidP="000B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6007739"/>
      <w:docPartObj>
        <w:docPartGallery w:val="Page Numbers (Bottom of Page)"/>
        <w:docPartUnique/>
      </w:docPartObj>
    </w:sdtPr>
    <w:sdtContent>
      <w:p w:rsidR="000B15C5" w:rsidRDefault="000B15C5">
        <w:pPr>
          <w:pStyle w:val="a4"/>
          <w:jc w:val="center"/>
        </w:pPr>
        <w:r>
          <w:fldChar w:fldCharType="begin"/>
        </w:r>
        <w:r>
          <w:instrText>PAGE   \* MERGEFORMAT</w:instrText>
        </w:r>
        <w:r>
          <w:fldChar w:fldCharType="separate"/>
        </w:r>
        <w:r w:rsidRPr="000B15C5">
          <w:rPr>
            <w:noProof/>
            <w:rtl/>
            <w:lang w:val="ar-SA"/>
          </w:rPr>
          <w:t>6</w:t>
        </w:r>
        <w:r>
          <w:fldChar w:fldCharType="end"/>
        </w:r>
      </w:p>
    </w:sdtContent>
  </w:sdt>
  <w:p w:rsidR="000B15C5" w:rsidRDefault="000B15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B3" w:rsidRDefault="00B154B3" w:rsidP="000B15C5">
      <w:pPr>
        <w:spacing w:after="0" w:line="240" w:lineRule="auto"/>
      </w:pPr>
      <w:r>
        <w:separator/>
      </w:r>
    </w:p>
  </w:footnote>
  <w:footnote w:type="continuationSeparator" w:id="0">
    <w:p w:rsidR="00B154B3" w:rsidRDefault="00B154B3" w:rsidP="000B1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C5"/>
    <w:rsid w:val="000B15C5"/>
    <w:rsid w:val="00353310"/>
    <w:rsid w:val="00B154B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5C5"/>
    <w:pPr>
      <w:tabs>
        <w:tab w:val="center" w:pos="4153"/>
        <w:tab w:val="right" w:pos="8306"/>
      </w:tabs>
      <w:spacing w:after="0" w:line="240" w:lineRule="auto"/>
    </w:pPr>
  </w:style>
  <w:style w:type="character" w:customStyle="1" w:styleId="Char">
    <w:name w:val="رأس الصفحة Char"/>
    <w:basedOn w:val="a0"/>
    <w:link w:val="a3"/>
    <w:uiPriority w:val="99"/>
    <w:rsid w:val="000B15C5"/>
    <w:rPr>
      <w:rFonts w:cs="Arial"/>
    </w:rPr>
  </w:style>
  <w:style w:type="paragraph" w:styleId="a4">
    <w:name w:val="footer"/>
    <w:basedOn w:val="a"/>
    <w:link w:val="Char0"/>
    <w:uiPriority w:val="99"/>
    <w:unhideWhenUsed/>
    <w:rsid w:val="000B15C5"/>
    <w:pPr>
      <w:tabs>
        <w:tab w:val="center" w:pos="4153"/>
        <w:tab w:val="right" w:pos="8306"/>
      </w:tabs>
      <w:spacing w:after="0" w:line="240" w:lineRule="auto"/>
    </w:pPr>
  </w:style>
  <w:style w:type="character" w:customStyle="1" w:styleId="Char0">
    <w:name w:val="تذييل الصفحة Char"/>
    <w:basedOn w:val="a0"/>
    <w:link w:val="a4"/>
    <w:uiPriority w:val="99"/>
    <w:rsid w:val="000B15C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5C5"/>
    <w:pPr>
      <w:tabs>
        <w:tab w:val="center" w:pos="4153"/>
        <w:tab w:val="right" w:pos="8306"/>
      </w:tabs>
      <w:spacing w:after="0" w:line="240" w:lineRule="auto"/>
    </w:pPr>
  </w:style>
  <w:style w:type="character" w:customStyle="1" w:styleId="Char">
    <w:name w:val="رأس الصفحة Char"/>
    <w:basedOn w:val="a0"/>
    <w:link w:val="a3"/>
    <w:uiPriority w:val="99"/>
    <w:rsid w:val="000B15C5"/>
    <w:rPr>
      <w:rFonts w:cs="Arial"/>
    </w:rPr>
  </w:style>
  <w:style w:type="paragraph" w:styleId="a4">
    <w:name w:val="footer"/>
    <w:basedOn w:val="a"/>
    <w:link w:val="Char0"/>
    <w:uiPriority w:val="99"/>
    <w:unhideWhenUsed/>
    <w:rsid w:val="000B15C5"/>
    <w:pPr>
      <w:tabs>
        <w:tab w:val="center" w:pos="4153"/>
        <w:tab w:val="right" w:pos="8306"/>
      </w:tabs>
      <w:spacing w:after="0" w:line="240" w:lineRule="auto"/>
    </w:pPr>
  </w:style>
  <w:style w:type="character" w:customStyle="1" w:styleId="Char0">
    <w:name w:val="تذييل الصفحة Char"/>
    <w:basedOn w:val="a0"/>
    <w:link w:val="a4"/>
    <w:uiPriority w:val="99"/>
    <w:rsid w:val="000B15C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Words>
  <Characters>1644</Characters>
  <Application>Microsoft Office Word</Application>
  <DocSecurity>0</DocSecurity>
  <Lines>13</Lines>
  <Paragraphs>3</Paragraphs>
  <ScaleCrop>false</ScaleCrop>
  <Company>Ahmed-Under</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2022-01-29T02:19:00Z</dcterms:created>
  <dcterms:modified xsi:type="dcterms:W3CDTF">2022-01-29T02:19:00Z</dcterms:modified>
</cp:coreProperties>
</file>