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80" w:rsidRPr="008B49CF" w:rsidRDefault="00E63C80" w:rsidP="00E63C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B49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السادسة</w:t>
      </w:r>
      <w:r w:rsidRPr="008B49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E63C80" w:rsidRDefault="00E63C80" w:rsidP="00E63C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B49CF">
        <w:rPr>
          <w:rFonts w:ascii="Arabic Typesetting" w:hAnsi="Arabic Typesetting" w:cs="Arabic Typesetting"/>
          <w:b/>
          <w:bCs/>
          <w:sz w:val="94"/>
          <w:szCs w:val="94"/>
          <w:rtl/>
        </w:rPr>
        <w:t>بعد المائة في موضوع (الوتر) من اسماء الله الحسنى وصفاته وهي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بعنوان:  </w:t>
      </w:r>
      <w:r w:rsidRPr="008B49CF">
        <w:rPr>
          <w:rFonts w:ascii="Arabic Typesetting" w:hAnsi="Arabic Typesetting" w:cs="Arabic Typesetting"/>
          <w:b/>
          <w:bCs/>
          <w:sz w:val="94"/>
          <w:szCs w:val="94"/>
          <w:rtl/>
        </w:rPr>
        <w:t>6- الاعتداء في الدعاء:</w:t>
      </w:r>
    </w:p>
    <w:p w:rsidR="00E63C80" w:rsidRPr="000A3796" w:rsidRDefault="00E63C80" w:rsidP="00E63C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وأخرج الإمام أحمد وأبو داود عن عبدالله بن مُغَفَّل - رضي الله عنه - أنه سَمِع ابنه يقول: "اللهم إني أسألك القصْر الأبيض عن يمين الجنة إذا </w:t>
      </w:r>
    </w:p>
    <w:p w:rsidR="00E63C80" w:rsidRPr="000A3796" w:rsidRDefault="00E63C80" w:rsidP="00E63C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دخلتُها، فقال: أي بني، سلِ الله الجنة، وتعوَّذ به من النار، فإني سَمِعت رسول الله - صلَّى الله عليه وسلَّم - يقول: ((سيكون في هذه الأمة </w:t>
      </w:r>
    </w:p>
    <w:p w:rsidR="00E63C80" w:rsidRPr="00A1319C" w:rsidRDefault="00E63C80" w:rsidP="00E63C8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1319C">
        <w:rPr>
          <w:rFonts w:ascii="Arabic Typesetting" w:hAnsi="Arabic Typesetting" w:cs="Arabic Typesetting"/>
          <w:b/>
          <w:bCs/>
          <w:sz w:val="88"/>
          <w:szCs w:val="88"/>
          <w:rtl/>
        </w:rPr>
        <w:t>قوم يعتدون في الطهور والدعاء))؛ صحَّحه الألباني في الإرواء، (1/ 171).</w:t>
      </w:r>
    </w:p>
    <w:p w:rsidR="00E63C80" w:rsidRPr="00A1319C" w:rsidRDefault="00E63C80" w:rsidP="00E63C8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وأخرَج الإمام أحمد وأبو داود عن أمِّ المؤمنين عائشة - رضي الله عنها - قالت: "كان رسول الله - صلَّى الله عليه وسلَّم - يستحب الجوامع من الدعاء، ويَدَع ما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سوى ذلك"؛ </w:t>
      </w:r>
      <w:r w:rsidRPr="00A1319C">
        <w:rPr>
          <w:rFonts w:ascii="Arabic Typesetting" w:hAnsi="Arabic Typesetting" w:cs="Arabic Typesetting"/>
          <w:b/>
          <w:bCs/>
          <w:sz w:val="80"/>
          <w:szCs w:val="80"/>
          <w:rtl/>
        </w:rPr>
        <w:t>صحَّحه الألباني في صحيح الجامع، (4949).</w:t>
      </w:r>
    </w:p>
    <w:p w:rsidR="00E63C80" w:rsidRPr="000A3796" w:rsidRDefault="00E63C80" w:rsidP="00E63C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وأخرَج الإمام أحمد وأبو داود عن ابن سعد بن أبي وقاص - رضي الله عنهما -: "سَمِعني أبي، وأنا أقول: اللهم إني أسألك الجنة، ونعيمها، وبَهجتها، وكذا، وكذا، وأعوذ بك من النار، وسلاسلها، وأغلالها، وكذا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وكذا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فقال: يا بني، إني سَمِعت رسول الله - صلَّى الله عليه وسلَّم - يقول: ((سيكون قوم يعتدون في الدعاء، فإيَّاك أن تكون منهم، إن أُعطيتَ الجنة أعطيتَها وما فيها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من الخير، وإن أُعِذْتَ من النار، أُعِذْتَ منها وما فيها من الشر)).</w:t>
      </w:r>
    </w:p>
    <w:p w:rsidR="00E63C80" w:rsidRPr="000A3796" w:rsidRDefault="00E63C80" w:rsidP="00E63C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ومن الاعتداء في الدعاء أيضًا تكلُّف السجع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E63C80" w:rsidRDefault="00E63C80" w:rsidP="00E63C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فقد أخرَج البخاري عن ابن عباس - رضي الله عنهما - أنه وصَّى مولاه عِكرمة - رحمه الله - فقال: "فانظر السَّجعَ من الدعاء فاجْتَنِبْه، فإني عَهِدتُ رسولَ الله - صلَّى الله عليه وسلَّم - وأصحابه لا يفعلون إلاَّ ذلك الاجتناب"، وترجم البخاري لهذا الحديث عنوان "باب ما يُكره من السَّجع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في الدعاء".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وذكر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الطُّرطوشي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- رحمه الله - في كتابه "الحوادث والبدع"، ص 157: عن عُروة بن الزبير - رضي الله عنه -: إذا عُرِض عليه دعاء فيه سَجع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عن النبي - صلَّى الله عليه وسلَّم - وعن أصحابه - رضي الله عنهم - قال: كذَبوا، لَم يكن رسول الله - صلَّى الله عليه وسلَّم - ولا أصحابه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سجَّاعين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".</w:t>
      </w:r>
    </w:p>
    <w:p w:rsidR="00E63C80" w:rsidRPr="00457264" w:rsidRDefault="00E63C80" w:rsidP="00E63C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5726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وبركاته. </w:t>
      </w:r>
    </w:p>
    <w:p w:rsidR="003F1D80" w:rsidRDefault="003F1D80">
      <w:bookmarkStart w:id="0" w:name="_GoBack"/>
      <w:bookmarkEnd w:id="0"/>
    </w:p>
    <w:sectPr w:rsidR="003F1D8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04" w:rsidRDefault="00B72D04" w:rsidP="00E63C80">
      <w:pPr>
        <w:spacing w:after="0" w:line="240" w:lineRule="auto"/>
      </w:pPr>
      <w:r>
        <w:separator/>
      </w:r>
    </w:p>
  </w:endnote>
  <w:endnote w:type="continuationSeparator" w:id="0">
    <w:p w:rsidR="00B72D04" w:rsidRDefault="00B72D04" w:rsidP="00E6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61654954"/>
      <w:docPartObj>
        <w:docPartGallery w:val="Page Numbers (Bottom of Page)"/>
        <w:docPartUnique/>
      </w:docPartObj>
    </w:sdtPr>
    <w:sdtContent>
      <w:p w:rsidR="00E63C80" w:rsidRDefault="00E63C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3C8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63C80" w:rsidRDefault="00E63C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04" w:rsidRDefault="00B72D04" w:rsidP="00E63C80">
      <w:pPr>
        <w:spacing w:after="0" w:line="240" w:lineRule="auto"/>
      </w:pPr>
      <w:r>
        <w:separator/>
      </w:r>
    </w:p>
  </w:footnote>
  <w:footnote w:type="continuationSeparator" w:id="0">
    <w:p w:rsidR="00B72D04" w:rsidRDefault="00B72D04" w:rsidP="00E6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80"/>
    <w:rsid w:val="003F1D80"/>
    <w:rsid w:val="005C0EBC"/>
    <w:rsid w:val="00B72D04"/>
    <w:rsid w:val="00E6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3C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63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3C8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3C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63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3C8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1539</Characters>
  <Application>Microsoft Office Word</Application>
  <DocSecurity>0</DocSecurity>
  <Lines>12</Lines>
  <Paragraphs>3</Paragraphs>
  <ScaleCrop>false</ScaleCrop>
  <Company>Ahmed-Under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2023-10-09T10:38:00Z</dcterms:created>
  <dcterms:modified xsi:type="dcterms:W3CDTF">2023-10-09T10:38:00Z</dcterms:modified>
</cp:coreProperties>
</file>