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E9" w:rsidRPr="00AA14EA" w:rsidRDefault="009A53E9" w:rsidP="009A53E9">
      <w:pPr>
        <w:rPr>
          <w:rFonts w:ascii="Arabic Typesetting" w:hAnsi="Arabic Typesetting" w:cs="Arabic Typesetting"/>
          <w:b/>
          <w:bCs/>
          <w:sz w:val="96"/>
          <w:szCs w:val="96"/>
          <w:rtl/>
        </w:rPr>
      </w:pPr>
      <w:bookmarkStart w:id="0" w:name="_GoBack"/>
      <w:r w:rsidRPr="00AA14EA">
        <w:rPr>
          <w:rFonts w:ascii="Arabic Typesetting" w:hAnsi="Arabic Typesetting" w:cs="Arabic Typesetting"/>
          <w:b/>
          <w:bCs/>
          <w:sz w:val="96"/>
          <w:szCs w:val="96"/>
          <w:rtl/>
        </w:rPr>
        <w:t>بسم الله والحمد لله والصلاة والسلام على رسول الله</w:t>
      </w:r>
    </w:p>
    <w:p w:rsidR="009A53E9" w:rsidRPr="00C57A7B" w:rsidRDefault="009A53E9" w:rsidP="009A53E9">
      <w:pPr>
        <w:rPr>
          <w:rFonts w:ascii="Arabic Typesetting" w:hAnsi="Arabic Typesetting" w:cs="Arabic Typesetting"/>
          <w:b/>
          <w:bCs/>
          <w:sz w:val="96"/>
          <w:szCs w:val="96"/>
          <w:rtl/>
        </w:rPr>
      </w:pPr>
      <w:r>
        <w:rPr>
          <w:rFonts w:ascii="Arabic Typesetting" w:hAnsi="Arabic Typesetting" w:cs="Arabic Typesetting"/>
          <w:b/>
          <w:bCs/>
          <w:sz w:val="96"/>
          <w:szCs w:val="96"/>
          <w:rtl/>
        </w:rPr>
        <w:t>وبعد:</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فهذه الحلقة ال</w:t>
      </w:r>
      <w:r>
        <w:rPr>
          <w:rFonts w:ascii="Arabic Typesetting" w:hAnsi="Arabic Typesetting" w:cs="Arabic Typesetting" w:hint="cs"/>
          <w:b/>
          <w:bCs/>
          <w:sz w:val="96"/>
          <w:szCs w:val="96"/>
          <w:rtl/>
        </w:rPr>
        <w:t>تاسعة</w:t>
      </w:r>
      <w:r w:rsidRPr="00AA14EA">
        <w:rPr>
          <w:rFonts w:ascii="Arabic Typesetting" w:hAnsi="Arabic Typesetting" w:cs="Arabic Typesetting"/>
          <w:b/>
          <w:bCs/>
          <w:sz w:val="96"/>
          <w:szCs w:val="96"/>
          <w:rtl/>
        </w:rPr>
        <w:t xml:space="preserve"> عشرة في موضوع (الرب ) وهي بعنوان: الآثار الإيمانية بهذا الاسم الكريم:  </w:t>
      </w:r>
      <w:r w:rsidRPr="00C57A7B">
        <w:rPr>
          <w:rFonts w:ascii="Arabic Typesetting" w:hAnsi="Arabic Typesetting" w:cs="Arabic Typesetting"/>
          <w:b/>
          <w:bCs/>
          <w:sz w:val="96"/>
          <w:szCs w:val="96"/>
          <w:rtl/>
        </w:rPr>
        <w:t xml:space="preserve"> </w:t>
      </w:r>
    </w:p>
    <w:p w:rsidR="009A53E9" w:rsidRPr="00C57A7B" w:rsidRDefault="009A53E9" w:rsidP="009A53E9">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الثمرة</w:t>
      </w:r>
      <w:r w:rsidRPr="00C57A7B">
        <w:rPr>
          <w:rFonts w:ascii="Arabic Typesetting" w:hAnsi="Arabic Typesetting" w:cs="Arabic Typesetting"/>
          <w:b/>
          <w:bCs/>
          <w:sz w:val="96"/>
          <w:szCs w:val="96"/>
          <w:rtl/>
        </w:rPr>
        <w:t xml:space="preserve"> الخامسة: هو أن يلتفت العبد، وينظر، ويتأمل في آثار هذا الاسم الكريم في هذا الخلق، فإنه إذا نظر بهذه النظرة سيجد أشياء عجيبة جدًّا، لو نظر الإنسان إلى الطعام، كيف يخرج هذا الطعام؟ كيف ينبت؟ كيف يكون هذا النبات في أوله؟ كيف يكون طعام سائر الحيوانات؟ وك</w:t>
      </w:r>
      <w:r w:rsidRPr="00C57A7B">
        <w:rPr>
          <w:rFonts w:ascii="Arabic Typesetting" w:hAnsi="Arabic Typesetting" w:cs="Arabic Typesetting" w:hint="eastAsia"/>
          <w:b/>
          <w:bCs/>
          <w:sz w:val="96"/>
          <w:szCs w:val="96"/>
          <w:rtl/>
        </w:rPr>
        <w:t>يف</w:t>
      </w:r>
      <w:r w:rsidRPr="00C57A7B">
        <w:rPr>
          <w:rFonts w:ascii="Arabic Typesetting" w:hAnsi="Arabic Typesetting" w:cs="Arabic Typesetting"/>
          <w:b/>
          <w:bCs/>
          <w:sz w:val="96"/>
          <w:szCs w:val="96"/>
          <w:rtl/>
        </w:rPr>
        <w:t xml:space="preserve"> </w:t>
      </w:r>
      <w:r w:rsidRPr="00C57A7B">
        <w:rPr>
          <w:rFonts w:ascii="Arabic Typesetting" w:hAnsi="Arabic Typesetting" w:cs="Arabic Typesetting"/>
          <w:b/>
          <w:bCs/>
          <w:sz w:val="96"/>
          <w:szCs w:val="96"/>
          <w:rtl/>
        </w:rPr>
        <w:lastRenderedPageBreak/>
        <w:t>يصل إلينا ذلك الطعام حتى يتحول إلى أجزاء من أجسادنا بعد مراحل، وعمليات طويلة، ومعقدة؟</w:t>
      </w:r>
    </w:p>
    <w:p w:rsidR="009A53E9" w:rsidRDefault="009A53E9" w:rsidP="009A53E9">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الله</w:t>
      </w:r>
      <w:r w:rsidRPr="00C57A7B">
        <w:rPr>
          <w:rFonts w:ascii="Arabic Typesetting" w:hAnsi="Arabic Typesetting" w:cs="Arabic Typesetting"/>
          <w:b/>
          <w:bCs/>
          <w:sz w:val="96"/>
          <w:szCs w:val="96"/>
          <w:rtl/>
        </w:rPr>
        <w:t xml:space="preserve"> يقول: أَلَمْ تَرَ أَنَّ اللَّهَ أَنْزَلَ مِنَ السَّمَاءِ مَاءً فَتُصْبِحُ الْأَرْضُ مُخْضَرَّةً إِنَّ اللَّهَ لَطِيفٌ خَبِيرٌ</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الحج:63</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وقد تكلم علماء النبات عن خضرة النبات، وأنه من خضرة النبات يتم صنع غذاء سائر الحيوانات على ظهر الأرض، تكلموا على الخلي</w:t>
      </w:r>
      <w:r w:rsidRPr="00C57A7B">
        <w:rPr>
          <w:rFonts w:ascii="Arabic Typesetting" w:hAnsi="Arabic Typesetting" w:cs="Arabic Typesetting" w:hint="eastAsia"/>
          <w:b/>
          <w:bCs/>
          <w:sz w:val="96"/>
          <w:szCs w:val="96"/>
          <w:rtl/>
        </w:rPr>
        <w:t>ة</w:t>
      </w:r>
      <w:r w:rsidRPr="00C57A7B">
        <w:rPr>
          <w:rFonts w:ascii="Arabic Typesetting" w:hAnsi="Arabic Typesetting" w:cs="Arabic Typesetting"/>
          <w:b/>
          <w:bCs/>
          <w:sz w:val="96"/>
          <w:szCs w:val="96"/>
          <w:rtl/>
        </w:rPr>
        <w:t xml:space="preserve"> الواحدة حينما تقوم ببناء عشرين مركباً عضويًّا في دقيقة واحدة إذا عرضت للشمس، وتلك المركبات مختلفة الأنواع، منها السكرية، </w:t>
      </w:r>
      <w:r w:rsidRPr="00C57A7B">
        <w:rPr>
          <w:rFonts w:ascii="Arabic Typesetting" w:hAnsi="Arabic Typesetting" w:cs="Arabic Typesetting"/>
          <w:b/>
          <w:bCs/>
          <w:sz w:val="96"/>
          <w:szCs w:val="96"/>
          <w:rtl/>
        </w:rPr>
        <w:lastRenderedPageBreak/>
        <w:t xml:space="preserve">والأحماض الأمينية، التي عجز العلم الحديث </w:t>
      </w:r>
    </w:p>
    <w:p w:rsidR="009A53E9" w:rsidRPr="00C57A7B" w:rsidRDefault="009A53E9" w:rsidP="009A53E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عن تحضيرها صناعيًّا بنفس الصفة، أو الصورة.</w:t>
      </w:r>
    </w:p>
    <w:p w:rsidR="009A53E9" w:rsidRPr="00C57A7B" w:rsidRDefault="009A53E9" w:rsidP="009A53E9">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فما</w:t>
      </w:r>
      <w:r w:rsidRPr="00C57A7B">
        <w:rPr>
          <w:rFonts w:ascii="Arabic Typesetting" w:hAnsi="Arabic Typesetting" w:cs="Arabic Typesetting"/>
          <w:b/>
          <w:bCs/>
          <w:sz w:val="96"/>
          <w:szCs w:val="96"/>
          <w:rtl/>
        </w:rPr>
        <w:t xml:space="preserve"> الذي يدفع النبات للقيام بهذه المهمة الشاقة غير الرب المتكفل بمصالح مخلوقاته، والذي يوصلها إليهم من حيث لا يشعرون.</w:t>
      </w:r>
    </w:p>
    <w:p w:rsidR="009A53E9" w:rsidRPr="00C57A7B" w:rsidRDefault="009A53E9" w:rsidP="009A53E9">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وقد</w:t>
      </w:r>
      <w:r w:rsidRPr="00C57A7B">
        <w:rPr>
          <w:rFonts w:ascii="Arabic Typesetting" w:hAnsi="Arabic Typesetting" w:cs="Arabic Typesetting"/>
          <w:b/>
          <w:bCs/>
          <w:sz w:val="96"/>
          <w:szCs w:val="96"/>
          <w:rtl/>
        </w:rPr>
        <w:t xml:space="preserve"> ذكر بعض علماء النبات الورقة الخضراء، يقول: هذه الورقة الخضراء -وعلى الأخص الخلية الخضراء- </w:t>
      </w:r>
    </w:p>
    <w:p w:rsidR="009A53E9" w:rsidRPr="00C57A7B" w:rsidRDefault="009A53E9" w:rsidP="009A53E9">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هي بمثابة البؤرة التي تتجه نحو الطاقة الشمسية، والتي تنشأ فيها من جهة ثانية كل فعاليات الحياة على </w:t>
      </w:r>
    </w:p>
    <w:p w:rsidR="009A53E9" w:rsidRPr="00767A2A" w:rsidRDefault="009A53E9" w:rsidP="009A53E9">
      <w:pPr>
        <w:rPr>
          <w:rFonts w:ascii="Arabic Typesetting" w:hAnsi="Arabic Typesetting" w:cs="Arabic Typesetting"/>
          <w:b/>
          <w:bCs/>
          <w:sz w:val="90"/>
          <w:szCs w:val="90"/>
          <w:rtl/>
        </w:rPr>
      </w:pPr>
      <w:r w:rsidRPr="00767A2A">
        <w:rPr>
          <w:rFonts w:ascii="Arabic Typesetting" w:hAnsi="Arabic Typesetting" w:cs="Arabic Typesetting"/>
          <w:b/>
          <w:bCs/>
          <w:sz w:val="90"/>
          <w:szCs w:val="90"/>
          <w:rtl/>
        </w:rPr>
        <w:t>ظهر الأرض، وتكلم عليها، وعلى آثارها، وفصل في ذلك.</w:t>
      </w:r>
    </w:p>
    <w:p w:rsidR="009A53E9" w:rsidRDefault="009A53E9" w:rsidP="009A53E9">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والله</w:t>
      </w:r>
      <w:r w:rsidRPr="00C57A7B">
        <w:rPr>
          <w:rFonts w:ascii="Arabic Typesetting" w:hAnsi="Arabic Typesetting" w:cs="Arabic Typesetting"/>
          <w:b/>
          <w:bCs/>
          <w:sz w:val="96"/>
          <w:szCs w:val="96"/>
          <w:rtl/>
        </w:rPr>
        <w:t xml:space="preserve"> -تبارك وتعالى- يقول: وَهُوَ الَّذِي أَنْزَلَ مِنَ السَّمَاءِ مَاءً فَأَخْرَجْنَا بِهِ نَبَاتَ كُلِّ شَيْءٍ فَأَخْرَجْنَا مِنْهُ خَضِرًا نُخْرِجُ مِنْهُ حَبًّا مُتَرَاكِبًا وَمِنَ النَّخْلِ مِنْ طَلْعِهَا قِنْوَانٌ دَانِيَةٌ وَجَنَّاتٍ مِنْ أَعْنَابٍ </w:t>
      </w:r>
      <w:r w:rsidRPr="00C57A7B">
        <w:rPr>
          <w:rFonts w:ascii="Arabic Typesetting" w:hAnsi="Arabic Typesetting" w:cs="Arabic Typesetting" w:hint="eastAsia"/>
          <w:b/>
          <w:bCs/>
          <w:sz w:val="96"/>
          <w:szCs w:val="96"/>
          <w:rtl/>
        </w:rPr>
        <w:t>وَالزَّيْتُونَ</w:t>
      </w:r>
      <w:r w:rsidRPr="00C57A7B">
        <w:rPr>
          <w:rFonts w:ascii="Arabic Typesetting" w:hAnsi="Arabic Typesetting" w:cs="Arabic Typesetting"/>
          <w:b/>
          <w:bCs/>
          <w:sz w:val="96"/>
          <w:szCs w:val="96"/>
          <w:rtl/>
        </w:rPr>
        <w:t xml:space="preserve"> وَالرُّمَّانَ </w:t>
      </w:r>
    </w:p>
    <w:p w:rsidR="009A53E9" w:rsidRDefault="009A53E9" w:rsidP="009A53E9">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مُشْتَبِهًا وَغَيْرَ مُتَشَابِهٍ انظروا إِلَى ثَمَرِهِ إِذَا أَثْمَرَ وَيَنْعِهِ</w:t>
      </w:r>
    </w:p>
    <w:p w:rsidR="009A53E9" w:rsidRPr="00C57A7B" w:rsidRDefault="009A53E9" w:rsidP="009A53E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 إِنَّ فِي ذَلِكُمْ لَآيَاتٍ لِقَوْمٍ يُؤْمِنُونَ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الأنعام:99.</w:t>
      </w:r>
      <w:r w:rsidRPr="00C57A7B">
        <w:rPr>
          <w:rFonts w:ascii="Arabic Typesetting" w:hAnsi="Arabic Typesetting" w:cs="Arabic Typesetting" w:hint="cs"/>
          <w:b/>
          <w:bCs/>
          <w:sz w:val="96"/>
          <w:szCs w:val="96"/>
          <w:rtl/>
        </w:rPr>
        <w:t>)</w:t>
      </w:r>
    </w:p>
    <w:p w:rsidR="009A53E9" w:rsidRPr="00C57A7B" w:rsidRDefault="009A53E9" w:rsidP="009A53E9">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هذه</w:t>
      </w:r>
      <w:r w:rsidRPr="00C57A7B">
        <w:rPr>
          <w:rFonts w:ascii="Arabic Typesetting" w:hAnsi="Arabic Typesetting" w:cs="Arabic Typesetting"/>
          <w:b/>
          <w:bCs/>
          <w:sz w:val="96"/>
          <w:szCs w:val="96"/>
          <w:rtl/>
        </w:rPr>
        <w:t xml:space="preserve"> المادة ماذا تصنع في جسم الإنسان الذي يتربى بهذا الغذاء؟ الإنسان أصله حيوان منوي، وبويضة، يقولون: هذا الحيوان المنوي، والبويضة لا يتجاوز حجمهما رأس الدبوس، ثم ينمو الجنين، وما أن يصل المرء إلى سن الشباب إلا ويبلغ وزنه بليون مرة تقريباً قدر وزن البويضة ا</w:t>
      </w:r>
      <w:r w:rsidRPr="00C57A7B">
        <w:rPr>
          <w:rFonts w:ascii="Arabic Typesetting" w:hAnsi="Arabic Typesetting" w:cs="Arabic Typesetting" w:hint="eastAsia"/>
          <w:b/>
          <w:bCs/>
          <w:sz w:val="96"/>
          <w:szCs w:val="96"/>
          <w:rtl/>
        </w:rPr>
        <w:t>لمخصبة</w:t>
      </w:r>
      <w:r w:rsidRPr="00C57A7B">
        <w:rPr>
          <w:rFonts w:ascii="Arabic Typesetting" w:hAnsi="Arabic Typesetting" w:cs="Arabic Typesetting"/>
          <w:b/>
          <w:bCs/>
          <w:sz w:val="96"/>
          <w:szCs w:val="96"/>
          <w:rtl/>
        </w:rPr>
        <w:t xml:space="preserve"> التي هي أوله.</w:t>
      </w:r>
    </w:p>
    <w:p w:rsidR="009A53E9" w:rsidRPr="00767A2A" w:rsidRDefault="009A53E9" w:rsidP="009A53E9">
      <w:pPr>
        <w:rPr>
          <w:rFonts w:ascii="Arabic Typesetting" w:hAnsi="Arabic Typesetting" w:cs="Arabic Typesetting"/>
          <w:b/>
          <w:bCs/>
          <w:sz w:val="88"/>
          <w:szCs w:val="88"/>
          <w:rtl/>
        </w:rPr>
      </w:pPr>
      <w:r w:rsidRPr="00C57A7B">
        <w:rPr>
          <w:rFonts w:ascii="Arabic Typesetting" w:hAnsi="Arabic Typesetting" w:cs="Arabic Typesetting" w:hint="eastAsia"/>
          <w:b/>
          <w:bCs/>
          <w:sz w:val="96"/>
          <w:szCs w:val="96"/>
          <w:rtl/>
        </w:rPr>
        <w:t>كيف</w:t>
      </w:r>
      <w:r w:rsidRPr="00C57A7B">
        <w:rPr>
          <w:rFonts w:ascii="Arabic Typesetting" w:hAnsi="Arabic Typesetting" w:cs="Arabic Typesetting"/>
          <w:b/>
          <w:bCs/>
          <w:sz w:val="96"/>
          <w:szCs w:val="96"/>
          <w:rtl/>
        </w:rPr>
        <w:t xml:space="preserve"> نقله الله من هذا الجزء الصغير إلى هذا الجسم الكبير، يتحرك، ويتعجب، </w:t>
      </w:r>
      <w:r w:rsidRPr="00C57A7B">
        <w:rPr>
          <w:rFonts w:ascii="Arabic Typesetting" w:hAnsi="Arabic Typesetting" w:cs="Arabic Typesetting"/>
          <w:b/>
          <w:bCs/>
          <w:sz w:val="96"/>
          <w:szCs w:val="96"/>
          <w:rtl/>
        </w:rPr>
        <w:lastRenderedPageBreak/>
        <w:t xml:space="preserve">ويتأثر، وينظر، ويلتفت، ويتكلم، ويتعبد؟، فمن أين جاءت هذه الزيادة </w:t>
      </w:r>
      <w:r w:rsidRPr="00767A2A">
        <w:rPr>
          <w:rFonts w:ascii="Arabic Typesetting" w:hAnsi="Arabic Typesetting" w:cs="Arabic Typesetting"/>
          <w:b/>
          <w:bCs/>
          <w:sz w:val="88"/>
          <w:szCs w:val="88"/>
          <w:rtl/>
        </w:rPr>
        <w:t>الضخمة؟ ومن الذي ساقها إليه لينمو بها، وهو لا يشعر؟</w:t>
      </w:r>
    </w:p>
    <w:p w:rsidR="009A53E9" w:rsidRDefault="009A53E9" w:rsidP="009A53E9">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هذه</w:t>
      </w:r>
      <w:r w:rsidRPr="00C57A7B">
        <w:rPr>
          <w:rFonts w:ascii="Arabic Typesetting" w:hAnsi="Arabic Typesetting" w:cs="Arabic Typesetting"/>
          <w:b/>
          <w:bCs/>
          <w:sz w:val="96"/>
          <w:szCs w:val="96"/>
          <w:rtl/>
        </w:rPr>
        <w:t xml:space="preserve"> تربية أبدان، هذه جاءت من الغذاء، فبعد </w:t>
      </w:r>
    </w:p>
    <w:p w:rsidR="009A53E9" w:rsidRDefault="009A53E9" w:rsidP="009A53E9">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عمليات من الهضم تتحول هذه الأغذية إلى أجزاء من</w:t>
      </w:r>
    </w:p>
    <w:p w:rsidR="009A53E9" w:rsidRPr="00C57A7B" w:rsidRDefault="009A53E9" w:rsidP="009A53E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هذا الجسم، </w:t>
      </w:r>
      <w:r>
        <w:rPr>
          <w:rFonts w:ascii="Arabic Typesetting" w:hAnsi="Arabic Typesetting" w:cs="Arabic Typesetting"/>
          <w:b/>
          <w:bCs/>
          <w:sz w:val="96"/>
          <w:szCs w:val="96"/>
          <w:rtl/>
        </w:rPr>
        <w:t xml:space="preserve">بل لا تستطيع أن تميز ذلك </w:t>
      </w:r>
      <w:proofErr w:type="spellStart"/>
      <w:r>
        <w:rPr>
          <w:rFonts w:ascii="Arabic Typesetting" w:hAnsi="Arabic Typesetting" w:cs="Arabic Typesetting"/>
          <w:b/>
          <w:bCs/>
          <w:sz w:val="96"/>
          <w:szCs w:val="96"/>
          <w:rtl/>
        </w:rPr>
        <w:t>الغذاءحينما</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ينصهر،</w:t>
      </w:r>
      <w:r w:rsidRPr="00C57A7B">
        <w:rPr>
          <w:rFonts w:ascii="Arabic Typesetting" w:hAnsi="Arabic Typesetting" w:cs="Arabic Typesetting"/>
          <w:b/>
          <w:bCs/>
          <w:sz w:val="96"/>
          <w:szCs w:val="96"/>
          <w:rtl/>
        </w:rPr>
        <w:t>ويتحول</w:t>
      </w:r>
      <w:proofErr w:type="spellEnd"/>
      <w:r w:rsidRPr="00C57A7B">
        <w:rPr>
          <w:rFonts w:ascii="Arabic Typesetting" w:hAnsi="Arabic Typesetting" w:cs="Arabic Typesetting"/>
          <w:b/>
          <w:bCs/>
          <w:sz w:val="96"/>
          <w:szCs w:val="96"/>
          <w:rtl/>
        </w:rPr>
        <w:t xml:space="preserve"> إلى دم، ولحم، وإلى أنسجة، وخلايا.</w:t>
      </w:r>
    </w:p>
    <w:p w:rsidR="009A53E9" w:rsidRDefault="009A53E9" w:rsidP="009A53E9">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lastRenderedPageBreak/>
        <w:t>وقد</w:t>
      </w:r>
      <w:r w:rsidRPr="00C57A7B">
        <w:rPr>
          <w:rFonts w:ascii="Arabic Typesetting" w:hAnsi="Arabic Typesetting" w:cs="Arabic Typesetting"/>
          <w:b/>
          <w:bCs/>
          <w:sz w:val="96"/>
          <w:szCs w:val="96"/>
          <w:rtl/>
        </w:rPr>
        <w:t xml:space="preserve"> تحدث بعض العلماء من أهل الاختصاص في هذه العلوم عن جسم الإنسان، وكيف يستفيد من الغذاء، يقول: أي شيء أعجب وأجمل من مكينة تعمر، وترمم نفسها بنفسها بلا انقطاع، يقول: الحيوان يضعف بالعمل، والكد، ولكنه على قدر ما يشتغل يحس بضرورة لتعويض قواه المفقودة بالأكل </w:t>
      </w:r>
      <w:r w:rsidRPr="00C57A7B">
        <w:rPr>
          <w:rFonts w:ascii="Arabic Typesetting" w:hAnsi="Arabic Typesetting" w:cs="Arabic Typesetting" w:hint="eastAsia"/>
          <w:b/>
          <w:bCs/>
          <w:sz w:val="96"/>
          <w:szCs w:val="96"/>
          <w:rtl/>
        </w:rPr>
        <w:t>الغزير</w:t>
      </w:r>
      <w:r w:rsidRPr="00C57A7B">
        <w:rPr>
          <w:rFonts w:ascii="Arabic Typesetting" w:hAnsi="Arabic Typesetting" w:cs="Arabic Typesetting"/>
          <w:b/>
          <w:bCs/>
          <w:sz w:val="96"/>
          <w:szCs w:val="96"/>
          <w:rtl/>
        </w:rPr>
        <w:t>.</w:t>
      </w:r>
    </w:p>
    <w:p w:rsidR="003C4CD6" w:rsidRPr="009A53E9" w:rsidRDefault="009A53E9" w:rsidP="009A53E9">
      <w:pPr>
        <w:rPr>
          <w:rFonts w:ascii="Arabic Typesetting" w:hAnsi="Arabic Typesetting" w:cs="Arabic Typesetting"/>
          <w:b/>
          <w:bCs/>
          <w:sz w:val="16"/>
          <w:szCs w:val="16"/>
        </w:rPr>
      </w:pPr>
      <w:r w:rsidRPr="001A3D4B">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3C4CD6" w:rsidRPr="009A53E9" w:rsidSect="009A53E9">
      <w:footerReference w:type="default" r:id="rId7"/>
      <w:pgSz w:w="11906" w:h="16838"/>
      <w:pgMar w:top="1440" w:right="1800" w:bottom="1440" w:left="1800" w:header="708" w:footer="73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3A" w:rsidRDefault="005F0B3A" w:rsidP="009A53E9">
      <w:r>
        <w:separator/>
      </w:r>
    </w:p>
  </w:endnote>
  <w:endnote w:type="continuationSeparator" w:id="0">
    <w:p w:rsidR="005F0B3A" w:rsidRDefault="005F0B3A" w:rsidP="009A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1967414"/>
      <w:docPartObj>
        <w:docPartGallery w:val="Page Numbers (Bottom of Page)"/>
        <w:docPartUnique/>
      </w:docPartObj>
    </w:sdtPr>
    <w:sdtContent>
      <w:p w:rsidR="009A53E9" w:rsidRDefault="009A53E9">
        <w:pPr>
          <w:pStyle w:val="a4"/>
          <w:jc w:val="center"/>
        </w:pPr>
        <w:r>
          <w:fldChar w:fldCharType="begin"/>
        </w:r>
        <w:r>
          <w:instrText>PAGE   \* MERGEFORMAT</w:instrText>
        </w:r>
        <w:r>
          <w:fldChar w:fldCharType="separate"/>
        </w:r>
        <w:r w:rsidRPr="009A53E9">
          <w:rPr>
            <w:noProof/>
            <w:rtl/>
            <w:lang w:val="ar-SA"/>
          </w:rPr>
          <w:t>7</w:t>
        </w:r>
        <w:r>
          <w:fldChar w:fldCharType="end"/>
        </w:r>
      </w:p>
    </w:sdtContent>
  </w:sdt>
  <w:p w:rsidR="009A53E9" w:rsidRDefault="009A53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3A" w:rsidRDefault="005F0B3A" w:rsidP="009A53E9">
      <w:r>
        <w:separator/>
      </w:r>
    </w:p>
  </w:footnote>
  <w:footnote w:type="continuationSeparator" w:id="0">
    <w:p w:rsidR="005F0B3A" w:rsidRDefault="005F0B3A" w:rsidP="009A5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E9"/>
    <w:rsid w:val="003C4CD6"/>
    <w:rsid w:val="005F0B3A"/>
    <w:rsid w:val="009A53E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E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3E9"/>
    <w:pPr>
      <w:tabs>
        <w:tab w:val="center" w:pos="4153"/>
        <w:tab w:val="right" w:pos="8306"/>
      </w:tabs>
    </w:pPr>
  </w:style>
  <w:style w:type="character" w:customStyle="1" w:styleId="Char">
    <w:name w:val="رأس الصفحة Char"/>
    <w:basedOn w:val="a0"/>
    <w:link w:val="a3"/>
    <w:uiPriority w:val="99"/>
    <w:rsid w:val="009A53E9"/>
    <w:rPr>
      <w:rFonts w:ascii="Times New Roman" w:eastAsia="Times New Roman" w:hAnsi="Times New Roman" w:cs="Times New Roman"/>
      <w:sz w:val="24"/>
      <w:szCs w:val="24"/>
    </w:rPr>
  </w:style>
  <w:style w:type="paragraph" w:styleId="a4">
    <w:name w:val="footer"/>
    <w:basedOn w:val="a"/>
    <w:link w:val="Char0"/>
    <w:uiPriority w:val="99"/>
    <w:unhideWhenUsed/>
    <w:rsid w:val="009A53E9"/>
    <w:pPr>
      <w:tabs>
        <w:tab w:val="center" w:pos="4153"/>
        <w:tab w:val="right" w:pos="8306"/>
      </w:tabs>
    </w:pPr>
  </w:style>
  <w:style w:type="character" w:customStyle="1" w:styleId="Char0">
    <w:name w:val="تذييل الصفحة Char"/>
    <w:basedOn w:val="a0"/>
    <w:link w:val="a4"/>
    <w:uiPriority w:val="99"/>
    <w:rsid w:val="009A53E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E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3E9"/>
    <w:pPr>
      <w:tabs>
        <w:tab w:val="center" w:pos="4153"/>
        <w:tab w:val="right" w:pos="8306"/>
      </w:tabs>
    </w:pPr>
  </w:style>
  <w:style w:type="character" w:customStyle="1" w:styleId="Char">
    <w:name w:val="رأس الصفحة Char"/>
    <w:basedOn w:val="a0"/>
    <w:link w:val="a3"/>
    <w:uiPriority w:val="99"/>
    <w:rsid w:val="009A53E9"/>
    <w:rPr>
      <w:rFonts w:ascii="Times New Roman" w:eastAsia="Times New Roman" w:hAnsi="Times New Roman" w:cs="Times New Roman"/>
      <w:sz w:val="24"/>
      <w:szCs w:val="24"/>
    </w:rPr>
  </w:style>
  <w:style w:type="paragraph" w:styleId="a4">
    <w:name w:val="footer"/>
    <w:basedOn w:val="a"/>
    <w:link w:val="Char0"/>
    <w:uiPriority w:val="99"/>
    <w:unhideWhenUsed/>
    <w:rsid w:val="009A53E9"/>
    <w:pPr>
      <w:tabs>
        <w:tab w:val="center" w:pos="4153"/>
        <w:tab w:val="right" w:pos="8306"/>
      </w:tabs>
    </w:pPr>
  </w:style>
  <w:style w:type="character" w:customStyle="1" w:styleId="Char0">
    <w:name w:val="تذييل الصفحة Char"/>
    <w:basedOn w:val="a0"/>
    <w:link w:val="a4"/>
    <w:uiPriority w:val="99"/>
    <w:rsid w:val="009A53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405</Words>
  <Characters>2310</Characters>
  <Application>Microsoft Office Word</Application>
  <DocSecurity>0</DocSecurity>
  <Lines>19</Lines>
  <Paragraphs>5</Paragraphs>
  <ScaleCrop>false</ScaleCrop>
  <Company>Ahmed-Under</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2021-11-01T11:39:00Z</dcterms:created>
  <dcterms:modified xsi:type="dcterms:W3CDTF">2021-11-01T11:40:00Z</dcterms:modified>
</cp:coreProperties>
</file>