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8C" w:rsidRDefault="00C2278C" w:rsidP="00C2278C">
      <w:pPr>
        <w:rPr>
          <w:rFonts w:ascii="Arabic Typesetting" w:hAnsi="Arabic Typesetting" w:cs="Arabic Typesetting"/>
          <w:b/>
          <w:bCs/>
          <w:sz w:val="80"/>
          <w:szCs w:val="80"/>
          <w:rtl/>
        </w:rPr>
      </w:pPr>
      <w:r w:rsidRPr="00C00720">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C2278C" w:rsidRPr="00C00720" w:rsidRDefault="00C2278C" w:rsidP="00C2278C">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التاسعة</w:t>
      </w:r>
      <w:r w:rsidRPr="00C00720">
        <w:rPr>
          <w:rFonts w:ascii="Arabic Typesetting" w:hAnsi="Arabic Typesetting" w:cs="Arabic Typesetting"/>
          <w:b/>
          <w:bCs/>
          <w:sz w:val="80"/>
          <w:szCs w:val="80"/>
          <w:rtl/>
        </w:rPr>
        <w:t xml:space="preserve"> والخمسون </w:t>
      </w:r>
      <w:proofErr w:type="spellStart"/>
      <w:r w:rsidRPr="00C00720">
        <w:rPr>
          <w:rFonts w:ascii="Arabic Typesetting" w:hAnsi="Arabic Typesetting" w:cs="Arabic Typesetting"/>
          <w:b/>
          <w:bCs/>
          <w:sz w:val="80"/>
          <w:szCs w:val="80"/>
          <w:rtl/>
        </w:rPr>
        <w:t>بعدالمائة</w:t>
      </w:r>
      <w:proofErr w:type="spellEnd"/>
      <w:r w:rsidRPr="00C00720">
        <w:rPr>
          <w:rFonts w:ascii="Arabic Typesetting" w:hAnsi="Arabic Typesetting" w:cs="Arabic Typesetting"/>
          <w:b/>
          <w:bCs/>
          <w:sz w:val="80"/>
          <w:szCs w:val="80"/>
          <w:rtl/>
        </w:rPr>
        <w:t xml:space="preserve"> في موضوع (المحصي) وهي بعنوان:</w:t>
      </w:r>
    </w:p>
    <w:p w:rsidR="00C2278C" w:rsidRPr="00C00720" w:rsidRDefault="00C2278C" w:rsidP="00C2278C">
      <w:pPr>
        <w:rPr>
          <w:rFonts w:ascii="Arabic Typesetting" w:hAnsi="Arabic Typesetting" w:cs="Arabic Typesetting"/>
          <w:b/>
          <w:bCs/>
          <w:sz w:val="80"/>
          <w:szCs w:val="80"/>
          <w:rtl/>
        </w:rPr>
      </w:pPr>
      <w:r w:rsidRPr="00C00720">
        <w:rPr>
          <w:rFonts w:ascii="Arabic Typesetting" w:hAnsi="Arabic Typesetting" w:cs="Arabic Typesetting"/>
          <w:b/>
          <w:bCs/>
          <w:sz w:val="80"/>
          <w:szCs w:val="80"/>
          <w:rtl/>
        </w:rPr>
        <w:t xml:space="preserve">*كشف عقائد الشيعة ، قال شيخ الإسلام ابن تيمية : الباطنية يفسرون: </w:t>
      </w:r>
    </w:p>
    <w:p w:rsidR="00C2278C" w:rsidRPr="00EB19BE" w:rsidRDefault="00C2278C" w:rsidP="00C2278C">
      <w:pPr>
        <w:rPr>
          <w:rFonts w:ascii="Arabic Typesetting" w:hAnsi="Arabic Typesetting" w:cs="Arabic Typesetting"/>
          <w:b/>
          <w:bCs/>
          <w:sz w:val="80"/>
          <w:szCs w:val="80"/>
          <w:rtl/>
        </w:rPr>
      </w:pPr>
      <w:r w:rsidRPr="00C00720">
        <w:rPr>
          <w:rFonts w:ascii="Arabic Typesetting" w:hAnsi="Arabic Typesetting" w:cs="Arabic Typesetting"/>
          <w:b/>
          <w:bCs/>
          <w:sz w:val="80"/>
          <w:szCs w:val="80"/>
          <w:rtl/>
        </w:rPr>
        <w:t>{وَكُلَّ شَيْءٍ أحْصَيْنَاهُ فِي إِمَامٍ مُبِينٍ} [</w:t>
      </w:r>
      <w:proofErr w:type="spellStart"/>
      <w:r w:rsidRPr="00C00720">
        <w:rPr>
          <w:rFonts w:ascii="Arabic Typesetting" w:hAnsi="Arabic Typesetting" w:cs="Arabic Typesetting"/>
          <w:b/>
          <w:bCs/>
          <w:sz w:val="80"/>
          <w:szCs w:val="80"/>
          <w:rtl/>
        </w:rPr>
        <w:t>يس</w:t>
      </w:r>
      <w:proofErr w:type="spellEnd"/>
      <w:r w:rsidRPr="00C00720">
        <w:rPr>
          <w:rFonts w:ascii="Arabic Typesetting" w:hAnsi="Arabic Typesetting" w:cs="Arabic Typesetting"/>
          <w:b/>
          <w:bCs/>
          <w:sz w:val="80"/>
          <w:szCs w:val="80"/>
          <w:rtl/>
        </w:rPr>
        <w:t xml:space="preserve"> آية: 12] أنه علي.. وهو باطل :</w:t>
      </w:r>
    </w:p>
    <w:p w:rsidR="00C2278C" w:rsidRPr="00EB19BE" w:rsidRDefault="00C2278C" w:rsidP="00C2278C">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ولنستعرض قسماً من هذه العناوين فيما يلي: قال </w:t>
      </w:r>
      <w:proofErr w:type="spellStart"/>
      <w:r w:rsidRPr="00EB19BE">
        <w:rPr>
          <w:rFonts w:ascii="Arabic Typesetting" w:hAnsi="Arabic Typesetting" w:cs="Arabic Typesetting"/>
          <w:b/>
          <w:bCs/>
          <w:sz w:val="80"/>
          <w:szCs w:val="80"/>
          <w:rtl/>
        </w:rPr>
        <w:t>المجلسي</w:t>
      </w:r>
      <w:proofErr w:type="spellEnd"/>
      <w:r w:rsidRPr="00EB19BE">
        <w:rPr>
          <w:rFonts w:ascii="Arabic Typesetting" w:hAnsi="Arabic Typesetting" w:cs="Arabic Typesetting"/>
          <w:b/>
          <w:bCs/>
          <w:sz w:val="80"/>
          <w:szCs w:val="80"/>
          <w:rtl/>
        </w:rPr>
        <w:t>:</w:t>
      </w:r>
    </w:p>
    <w:p w:rsidR="00C2278C" w:rsidRPr="00EB19BE" w:rsidRDefault="00C2278C" w:rsidP="00C2278C">
      <w:pPr>
        <w:rPr>
          <w:rFonts w:ascii="Arabic Typesetting" w:hAnsi="Arabic Typesetting" w:cs="Arabic Typesetting"/>
          <w:b/>
          <w:bCs/>
          <w:sz w:val="80"/>
          <w:szCs w:val="80"/>
          <w:rtl/>
        </w:rPr>
      </w:pPr>
      <w:r w:rsidRPr="00EB19BE">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باب "تأويل المؤمنين والإيمان والمسلمين والإسلام بهم وبولايتهم عليهم والسلام، والكفار </w:t>
      </w:r>
      <w:r w:rsidRPr="00EB19BE">
        <w:rPr>
          <w:rFonts w:ascii="Arabic Typesetting" w:hAnsi="Arabic Typesetting" w:cs="Arabic Typesetting"/>
          <w:b/>
          <w:bCs/>
          <w:sz w:val="80"/>
          <w:szCs w:val="80"/>
          <w:rtl/>
        </w:rPr>
        <w:lastRenderedPageBreak/>
        <w:t>والمشركين، والكفر والشرك،</w:t>
      </w:r>
      <w:r>
        <w:rPr>
          <w:rFonts w:ascii="Arabic Typesetting" w:hAnsi="Arabic Typesetting" w:cs="Arabic Typesetting"/>
          <w:b/>
          <w:bCs/>
          <w:sz w:val="80"/>
          <w:szCs w:val="80"/>
          <w:rtl/>
        </w:rPr>
        <w:t xml:space="preserve"> والجبت والطاغوت واللات </w:t>
      </w:r>
      <w:proofErr w:type="spellStart"/>
      <w:r>
        <w:rPr>
          <w:rFonts w:ascii="Arabic Typesetting" w:hAnsi="Arabic Typesetting" w:cs="Arabic Typesetting"/>
          <w:b/>
          <w:bCs/>
          <w:sz w:val="80"/>
          <w:szCs w:val="80"/>
          <w:rtl/>
        </w:rPr>
        <w:t>والعزى،</w:t>
      </w:r>
      <w:r w:rsidRPr="00EB19BE">
        <w:rPr>
          <w:rFonts w:ascii="Arabic Typesetting" w:hAnsi="Arabic Typesetting" w:cs="Arabic Typesetting"/>
          <w:b/>
          <w:bCs/>
          <w:sz w:val="80"/>
          <w:szCs w:val="80"/>
          <w:rtl/>
        </w:rPr>
        <w:t>والأصنام</w:t>
      </w:r>
      <w:proofErr w:type="spellEnd"/>
      <w:r w:rsidRPr="00EB19BE">
        <w:rPr>
          <w:rFonts w:ascii="Arabic Typesetting" w:hAnsi="Arabic Typesetting" w:cs="Arabic Typesetting"/>
          <w:b/>
          <w:bCs/>
          <w:sz w:val="80"/>
          <w:szCs w:val="80"/>
          <w:rtl/>
        </w:rPr>
        <w:t xml:space="preserve"> بأعدائهم ومخالفيهم" </w:t>
      </w:r>
      <w:r w:rsidRPr="00301FA6">
        <w:rPr>
          <w:rFonts w:ascii="Arabic Typesetting" w:hAnsi="Arabic Typesetting" w:cs="Arabic Typesetting"/>
          <w:b/>
          <w:bCs/>
          <w:sz w:val="46"/>
          <w:szCs w:val="46"/>
          <w:rtl/>
        </w:rPr>
        <w:t>[بحار الأنوار: 23/354-390.]</w:t>
      </w:r>
      <w:r w:rsidRPr="00EB19BE">
        <w:rPr>
          <w:rFonts w:ascii="Arabic Typesetting" w:hAnsi="Arabic Typesetting" w:cs="Arabic Typesetting"/>
          <w:b/>
          <w:bCs/>
          <w:sz w:val="80"/>
          <w:szCs w:val="80"/>
          <w:rtl/>
        </w:rPr>
        <w:t xml:space="preserve"> وقد ذكرت تحت </w:t>
      </w:r>
      <w:proofErr w:type="spellStart"/>
      <w:r w:rsidRPr="00EB19BE">
        <w:rPr>
          <w:rFonts w:ascii="Arabic Typesetting" w:hAnsi="Arabic Typesetting" w:cs="Arabic Typesetting"/>
          <w:b/>
          <w:bCs/>
          <w:sz w:val="80"/>
          <w:szCs w:val="80"/>
          <w:rtl/>
        </w:rPr>
        <w:t>هذاالباب</w:t>
      </w:r>
      <w:proofErr w:type="spellEnd"/>
      <w:r w:rsidRPr="00EB19BE">
        <w:rPr>
          <w:rFonts w:ascii="Arabic Typesetting" w:hAnsi="Arabic Typesetting" w:cs="Arabic Typesetting"/>
          <w:b/>
          <w:bCs/>
          <w:sz w:val="80"/>
          <w:szCs w:val="80"/>
          <w:rtl/>
        </w:rPr>
        <w:t xml:space="preserve"> مائة حديث لهم.</w:t>
      </w:r>
    </w:p>
    <w:p w:rsidR="00C2278C" w:rsidRPr="00EB19BE" w:rsidRDefault="00C2278C" w:rsidP="00C2278C">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باب "أنهم عليهم السلام الأبرار والمتقون، والسابقون والمقربون، وشيعتهم أصحاب اليمين، وأعداؤهم الفجار والأشرار وأصحاب الشمال" [المصدر السابق: 24/1-9.]، وذكر فيه (25) رواية لهم.</w:t>
      </w:r>
    </w:p>
    <w:p w:rsidR="00C2278C" w:rsidRPr="00EB19BE" w:rsidRDefault="00C2278C" w:rsidP="00C2278C">
      <w:pPr>
        <w:rPr>
          <w:rFonts w:ascii="Arabic Typesetting" w:hAnsi="Arabic Typesetting" w:cs="Arabic Typesetting"/>
          <w:b/>
          <w:bCs/>
          <w:sz w:val="80"/>
          <w:szCs w:val="80"/>
          <w:rtl/>
        </w:rPr>
      </w:pP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باب "أنهم عليهم السلام وولايتهم العدل والمعروف والإحسان والقسط والميزان، وترك ولايتهم وأعدائهم الكفر والفسوق والعصيان </w:t>
      </w:r>
      <w:r w:rsidRPr="00EB19BE">
        <w:rPr>
          <w:rFonts w:ascii="Arabic Typesetting" w:hAnsi="Arabic Typesetting" w:cs="Arabic Typesetting"/>
          <w:b/>
          <w:bCs/>
          <w:sz w:val="80"/>
          <w:szCs w:val="80"/>
          <w:rtl/>
        </w:rPr>
        <w:lastRenderedPageBreak/>
        <w:t>والفحشاء والمنكر والبغي" [بحار الأنوار: 24/187-191.]. وأورد فيه (14) حديثاً من أحاديثهم.</w:t>
      </w:r>
    </w:p>
    <w:p w:rsidR="00C2278C" w:rsidRPr="00EB19BE" w:rsidRDefault="00C2278C" w:rsidP="00C2278C">
      <w:pPr>
        <w:rPr>
          <w:rFonts w:ascii="Arabic Typesetting" w:hAnsi="Arabic Typesetting" w:cs="Arabic Typesetting"/>
          <w:b/>
          <w:bCs/>
          <w:sz w:val="80"/>
          <w:szCs w:val="80"/>
          <w:rtl/>
        </w:rPr>
      </w:pPr>
      <w:r w:rsidRPr="00EB19BE">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وأبواب أخرى على هذا النمط - كما سيأتي - تكشف عن محاولة لتغيير دين الإسلام؛ حيث حصرت كل معاني الإسلام في بيعه رجل، وغيرت مفهوم الشرك في عبادة الله، والكفر به، والطواغيت والأصنام إلى مفاهيم غريبة تكشف هوية واضع هذه "المفتريات"، فأعداء الأئمة كل خليفة من خلفاء المسلمين - باستثناء الاثني عشر - من أبي بكر إلى أن تقوم الساعة، وكل من بايع هؤلاء الخلفاء من الصحابة ومن بعدهم إلى نهاية </w:t>
      </w:r>
      <w:r w:rsidRPr="00EB19BE">
        <w:rPr>
          <w:rFonts w:ascii="Arabic Typesetting" w:hAnsi="Arabic Typesetting" w:cs="Arabic Typesetting"/>
          <w:b/>
          <w:bCs/>
          <w:sz w:val="80"/>
          <w:szCs w:val="80"/>
          <w:rtl/>
        </w:rPr>
        <w:lastRenderedPageBreak/>
        <w:t>الدنيا، هؤلاء هم الأعداء الذين تؤول بهم ألفاظ الكفر والشرك كما سيأتي في مبحث "الإمامة".</w:t>
      </w:r>
    </w:p>
    <w:p w:rsidR="00C2278C" w:rsidRPr="00EB19BE" w:rsidRDefault="00C2278C" w:rsidP="00C2278C">
      <w:pPr>
        <w:rPr>
          <w:rFonts w:ascii="Arabic Typesetting" w:hAnsi="Arabic Typesetting" w:cs="Arabic Typesetting"/>
          <w:b/>
          <w:bCs/>
          <w:sz w:val="80"/>
          <w:szCs w:val="80"/>
          <w:rtl/>
        </w:rPr>
      </w:pPr>
      <w:r w:rsidRPr="00EB19BE">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فأين أركان الإيمان، وأصول الإسلام، وشرائعه وأحكامه؟! كلها انحصرت في الإمامة، وأصبح الشرك والكفر والأصنام من المعروف، إذ لا شرك ولا كفر إلا الشرك مع الإمام أو الكفر بولايته.. كما تدل عليه هذه الروايات. أليس هذا من أعظم الكفر والزندقة؟، وهل يبلغ كيد عدو حاقد أبلغ من هذا؟!.. وهو وإن كان كيد جاهل لوضوح فساده، وظهور بطلانه، لكن لا ينقضي عجب المسلم العاقل كيف تعيش أمة تعد بالملايين أسيرة لهذه الترهات والأباطيل؟!</w:t>
      </w:r>
    </w:p>
    <w:p w:rsidR="00C2278C" w:rsidRPr="00301FA6" w:rsidRDefault="00C2278C" w:rsidP="00C2278C">
      <w:pPr>
        <w:rPr>
          <w:rFonts w:ascii="Arabic Typesetting" w:hAnsi="Arabic Typesetting" w:cs="Arabic Typesetting"/>
          <w:b/>
          <w:bCs/>
          <w:sz w:val="80"/>
          <w:szCs w:val="80"/>
          <w:rtl/>
        </w:rPr>
      </w:pPr>
      <w:r w:rsidRPr="00301FA6">
        <w:rPr>
          <w:rFonts w:ascii="Arabic Typesetting" w:hAnsi="Arabic Typesetting" w:cs="Arabic Typesetting"/>
          <w:b/>
          <w:bCs/>
          <w:sz w:val="80"/>
          <w:szCs w:val="80"/>
          <w:rtl/>
        </w:rPr>
        <w:lastRenderedPageBreak/>
        <w:t xml:space="preserve">  إلى هنا ونكمل في اللقاء القادم والسلام عليكم ورحمة الله وبركاته . </w:t>
      </w:r>
    </w:p>
    <w:p w:rsidR="003457F9" w:rsidRDefault="003457F9">
      <w:bookmarkStart w:id="0" w:name="_GoBack"/>
      <w:bookmarkEnd w:id="0"/>
    </w:p>
    <w:sectPr w:rsidR="003457F9"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93" w:rsidRDefault="001E6F93" w:rsidP="00C2278C">
      <w:pPr>
        <w:spacing w:after="0" w:line="240" w:lineRule="auto"/>
      </w:pPr>
      <w:r>
        <w:separator/>
      </w:r>
    </w:p>
  </w:endnote>
  <w:endnote w:type="continuationSeparator" w:id="0">
    <w:p w:rsidR="001E6F93" w:rsidRDefault="001E6F93" w:rsidP="00C2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8649669"/>
      <w:docPartObj>
        <w:docPartGallery w:val="Page Numbers (Bottom of Page)"/>
        <w:docPartUnique/>
      </w:docPartObj>
    </w:sdtPr>
    <w:sdtContent>
      <w:p w:rsidR="00C2278C" w:rsidRDefault="00C2278C">
        <w:pPr>
          <w:pStyle w:val="a4"/>
          <w:jc w:val="center"/>
        </w:pPr>
        <w:r>
          <w:fldChar w:fldCharType="begin"/>
        </w:r>
        <w:r>
          <w:instrText>PAGE   \* MERGEFORMAT</w:instrText>
        </w:r>
        <w:r>
          <w:fldChar w:fldCharType="separate"/>
        </w:r>
        <w:r w:rsidRPr="00C2278C">
          <w:rPr>
            <w:noProof/>
            <w:rtl/>
            <w:lang w:val="ar-SA"/>
          </w:rPr>
          <w:t>5</w:t>
        </w:r>
        <w:r>
          <w:fldChar w:fldCharType="end"/>
        </w:r>
      </w:p>
    </w:sdtContent>
  </w:sdt>
  <w:p w:rsidR="00C2278C" w:rsidRDefault="00C227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93" w:rsidRDefault="001E6F93" w:rsidP="00C2278C">
      <w:pPr>
        <w:spacing w:after="0" w:line="240" w:lineRule="auto"/>
      </w:pPr>
      <w:r>
        <w:separator/>
      </w:r>
    </w:p>
  </w:footnote>
  <w:footnote w:type="continuationSeparator" w:id="0">
    <w:p w:rsidR="001E6F93" w:rsidRDefault="001E6F93" w:rsidP="00C227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8C"/>
    <w:rsid w:val="001E6F93"/>
    <w:rsid w:val="00303A64"/>
    <w:rsid w:val="003457F9"/>
    <w:rsid w:val="00C22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78C"/>
    <w:pPr>
      <w:tabs>
        <w:tab w:val="center" w:pos="4153"/>
        <w:tab w:val="right" w:pos="8306"/>
      </w:tabs>
      <w:spacing w:after="0" w:line="240" w:lineRule="auto"/>
    </w:pPr>
  </w:style>
  <w:style w:type="character" w:customStyle="1" w:styleId="Char">
    <w:name w:val="رأس الصفحة Char"/>
    <w:basedOn w:val="a0"/>
    <w:link w:val="a3"/>
    <w:uiPriority w:val="99"/>
    <w:rsid w:val="00C2278C"/>
    <w:rPr>
      <w:rFonts w:cs="Arial"/>
    </w:rPr>
  </w:style>
  <w:style w:type="paragraph" w:styleId="a4">
    <w:name w:val="footer"/>
    <w:basedOn w:val="a"/>
    <w:link w:val="Char0"/>
    <w:uiPriority w:val="99"/>
    <w:unhideWhenUsed/>
    <w:rsid w:val="00C2278C"/>
    <w:pPr>
      <w:tabs>
        <w:tab w:val="center" w:pos="4153"/>
        <w:tab w:val="right" w:pos="8306"/>
      </w:tabs>
      <w:spacing w:after="0" w:line="240" w:lineRule="auto"/>
    </w:pPr>
  </w:style>
  <w:style w:type="character" w:customStyle="1" w:styleId="Char0">
    <w:name w:val="تذييل الصفحة Char"/>
    <w:basedOn w:val="a0"/>
    <w:link w:val="a4"/>
    <w:uiPriority w:val="99"/>
    <w:rsid w:val="00C2278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8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78C"/>
    <w:pPr>
      <w:tabs>
        <w:tab w:val="center" w:pos="4153"/>
        <w:tab w:val="right" w:pos="8306"/>
      </w:tabs>
      <w:spacing w:after="0" w:line="240" w:lineRule="auto"/>
    </w:pPr>
  </w:style>
  <w:style w:type="character" w:customStyle="1" w:styleId="Char">
    <w:name w:val="رأس الصفحة Char"/>
    <w:basedOn w:val="a0"/>
    <w:link w:val="a3"/>
    <w:uiPriority w:val="99"/>
    <w:rsid w:val="00C2278C"/>
    <w:rPr>
      <w:rFonts w:cs="Arial"/>
    </w:rPr>
  </w:style>
  <w:style w:type="paragraph" w:styleId="a4">
    <w:name w:val="footer"/>
    <w:basedOn w:val="a"/>
    <w:link w:val="Char0"/>
    <w:uiPriority w:val="99"/>
    <w:unhideWhenUsed/>
    <w:rsid w:val="00C2278C"/>
    <w:pPr>
      <w:tabs>
        <w:tab w:val="center" w:pos="4153"/>
        <w:tab w:val="right" w:pos="8306"/>
      </w:tabs>
      <w:spacing w:after="0" w:line="240" w:lineRule="auto"/>
    </w:pPr>
  </w:style>
  <w:style w:type="character" w:customStyle="1" w:styleId="Char0">
    <w:name w:val="تذييل الصفحة Char"/>
    <w:basedOn w:val="a0"/>
    <w:link w:val="a4"/>
    <w:uiPriority w:val="99"/>
    <w:rsid w:val="00C2278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286</Words>
  <Characters>1631</Characters>
  <Application>Microsoft Office Word</Application>
  <DocSecurity>0</DocSecurity>
  <Lines>13</Lines>
  <Paragraphs>3</Paragraphs>
  <ScaleCrop>false</ScaleCrop>
  <Company>Ahmed-Under</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2022-04-01T10:03:00Z</dcterms:created>
  <dcterms:modified xsi:type="dcterms:W3CDTF">2022-04-01T10:04:00Z</dcterms:modified>
</cp:coreProperties>
</file>