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BD" w:rsidRPr="00F75642" w:rsidRDefault="005305BD" w:rsidP="005305BD">
      <w:pPr>
        <w:rPr>
          <w:rFonts w:ascii="Arabic Typesetting" w:hAnsi="Arabic Typesetting" w:cs="Arabic Typesetting"/>
          <w:b/>
          <w:bCs/>
          <w:sz w:val="96"/>
          <w:szCs w:val="96"/>
          <w:rtl/>
        </w:rPr>
      </w:pPr>
      <w:r w:rsidRPr="00F75642">
        <w:rPr>
          <w:rFonts w:ascii="Arabic Typesetting" w:hAnsi="Arabic Typesetting" w:cs="Arabic Typesetting"/>
          <w:b/>
          <w:bCs/>
          <w:sz w:val="96"/>
          <w:szCs w:val="96"/>
          <w:rtl/>
        </w:rPr>
        <w:t xml:space="preserve">   بسم الله ، والحمد لله ، والصلاة والسلام على رسول الله وبعد : </w:t>
      </w:r>
    </w:p>
    <w:p w:rsidR="005305BD" w:rsidRPr="00F75642" w:rsidRDefault="005305BD" w:rsidP="005305BD">
      <w:pPr>
        <w:rPr>
          <w:rFonts w:ascii="Arabic Typesetting" w:hAnsi="Arabic Typesetting" w:cs="Arabic Typesetting"/>
          <w:b/>
          <w:bCs/>
          <w:sz w:val="96"/>
          <w:szCs w:val="96"/>
          <w:rtl/>
        </w:rPr>
      </w:pPr>
      <w:r w:rsidRPr="00F75642">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 xml:space="preserve">الواحدة </w:t>
      </w:r>
      <w:proofErr w:type="spellStart"/>
      <w:r>
        <w:rPr>
          <w:rFonts w:ascii="Arabic Typesetting" w:hAnsi="Arabic Typesetting" w:cs="Arabic Typesetting" w:hint="cs"/>
          <w:b/>
          <w:bCs/>
          <w:sz w:val="96"/>
          <w:szCs w:val="96"/>
          <w:rtl/>
        </w:rPr>
        <w:t>و</w:t>
      </w:r>
      <w:r w:rsidRPr="00F75642">
        <w:rPr>
          <w:rFonts w:ascii="Arabic Typesetting" w:hAnsi="Arabic Typesetting" w:cs="Arabic Typesetting"/>
          <w:b/>
          <w:bCs/>
          <w:sz w:val="96"/>
          <w:szCs w:val="96"/>
          <w:rtl/>
        </w:rPr>
        <w:t>الستون</w:t>
      </w:r>
      <w:proofErr w:type="spellEnd"/>
      <w:r w:rsidRPr="00F75642">
        <w:rPr>
          <w:rFonts w:ascii="Arabic Typesetting" w:hAnsi="Arabic Typesetting" w:cs="Arabic Typesetting"/>
          <w:b/>
          <w:bCs/>
          <w:sz w:val="96"/>
          <w:szCs w:val="96"/>
          <w:rtl/>
        </w:rPr>
        <w:t xml:space="preserve"> بعد المائة في موضوع(الحليم)وهي بعنوان: </w:t>
      </w:r>
    </w:p>
    <w:p w:rsidR="005305BD" w:rsidRPr="00A8312A" w:rsidRDefault="005305BD" w:rsidP="005305BD">
      <w:pPr>
        <w:rPr>
          <w:rFonts w:ascii="Arabic Typesetting" w:hAnsi="Arabic Typesetting" w:cs="Arabic Typesetting"/>
          <w:b/>
          <w:bCs/>
          <w:sz w:val="96"/>
          <w:szCs w:val="96"/>
          <w:rtl/>
        </w:rPr>
      </w:pPr>
      <w:r w:rsidRPr="00F75642">
        <w:rPr>
          <w:rFonts w:ascii="Arabic Typesetting" w:hAnsi="Arabic Typesetting" w:cs="Arabic Typesetting"/>
          <w:b/>
          <w:bCs/>
          <w:sz w:val="96"/>
          <w:szCs w:val="96"/>
          <w:rtl/>
        </w:rPr>
        <w:t>فضل الحلم وتحاشي الغضب :</w:t>
      </w:r>
    </w:p>
    <w:p w:rsidR="005305BD" w:rsidRDefault="005305BD" w:rsidP="005305BD">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رأى النبي صلى الله عليه وسلم رجلاً مغضباً قد احمر وجهه، فقال (إني لأعلم كلمة لو قالها لذهب عنه ما يجد، </w:t>
      </w:r>
      <w:proofErr w:type="spellStart"/>
      <w:r w:rsidRPr="00A8312A">
        <w:rPr>
          <w:rFonts w:ascii="Arabic Typesetting" w:hAnsi="Arabic Typesetting" w:cs="Arabic Typesetting"/>
          <w:b/>
          <w:bCs/>
          <w:sz w:val="96"/>
          <w:szCs w:val="96"/>
          <w:rtl/>
        </w:rPr>
        <w:t>لوقال</w:t>
      </w:r>
      <w:proofErr w:type="spellEnd"/>
      <w:r w:rsidRPr="00A8312A">
        <w:rPr>
          <w:rFonts w:ascii="Arabic Typesetting" w:hAnsi="Arabic Typesetting" w:cs="Arabic Typesetting"/>
          <w:b/>
          <w:bCs/>
          <w:sz w:val="96"/>
          <w:szCs w:val="96"/>
          <w:rtl/>
        </w:rPr>
        <w:t xml:space="preserve"> أعوذ بالله من الشيطان الرجيم) متفق عليه، ونهى الغضبان عن الكلام سوى </w:t>
      </w:r>
      <w:proofErr w:type="spellStart"/>
      <w:r w:rsidRPr="00A8312A">
        <w:rPr>
          <w:rFonts w:ascii="Arabic Typesetting" w:hAnsi="Arabic Typesetting" w:cs="Arabic Typesetting"/>
          <w:b/>
          <w:bCs/>
          <w:sz w:val="96"/>
          <w:szCs w:val="96"/>
          <w:rtl/>
        </w:rPr>
        <w:lastRenderedPageBreak/>
        <w:t>الاستعاذه</w:t>
      </w:r>
      <w:proofErr w:type="spellEnd"/>
      <w:r w:rsidRPr="00A8312A">
        <w:rPr>
          <w:rFonts w:ascii="Arabic Typesetting" w:hAnsi="Arabic Typesetting" w:cs="Arabic Typesetting"/>
          <w:b/>
          <w:bCs/>
          <w:sz w:val="96"/>
          <w:szCs w:val="96"/>
          <w:rtl/>
        </w:rPr>
        <w:t xml:space="preserve">، فقال صلى الله عليه وسلم (إذا غضب أحدكم فليسكت) رواه أحمد، فإن كان بقربه ماءً توضأ، قال عليه الصلاة والسلام (إن الغضب من الشيطان، وإن الشيطان خلق من النار، وإنما تطفأ النار بالماء، فإذا غضب أحدكم فليتوضأ) رواه أحمد، وأمره بالتحول عن الهيئة التي هو عليها، قال عليه الصلاة والسلام (إذا غضب أحدكم وهو قائم فليجلس فإن ذهب عنه الغضب وإلا فليضطجع) رواه أبوداود، ومن شرف النفس وعلو الهمة </w:t>
      </w:r>
      <w:r w:rsidRPr="00A8312A">
        <w:rPr>
          <w:rFonts w:ascii="Arabic Typesetting" w:hAnsi="Arabic Typesetting" w:cs="Arabic Typesetting"/>
          <w:b/>
          <w:bCs/>
          <w:sz w:val="96"/>
          <w:szCs w:val="96"/>
          <w:rtl/>
        </w:rPr>
        <w:lastRenderedPageBreak/>
        <w:t xml:space="preserve">الترفع عن السباب وفي الإعراض عن الجاهل صمم للعرض والدين، ومن صفات المؤمنين (وَإِذَا خَاطَبَهُمُ الْجَاهِلُونَ قَالُوا سَلامًا) ومن غضب فعليه أن يتذكر حلم الله عليه، وأن يخشى عقابه، فقدرة الله عليك أعظم من قدرتك على الخلق وليتذكر ما يؤدي إليه الغضب من الندم والحسرة، وليحذر عاقبة العداوة والانتقام وشماتة الأعداء بمصابه، والمؤمن يستشعر ثواب العفو وحسن الصفح وأن الدنيا أهون من أن يغضب لها، فيقهر نفسه عن </w:t>
      </w:r>
      <w:r w:rsidRPr="00A8312A">
        <w:rPr>
          <w:rFonts w:ascii="Arabic Typesetting" w:hAnsi="Arabic Typesetting" w:cs="Arabic Typesetting"/>
          <w:b/>
          <w:bCs/>
          <w:sz w:val="96"/>
          <w:szCs w:val="96"/>
          <w:rtl/>
        </w:rPr>
        <w:lastRenderedPageBreak/>
        <w:t xml:space="preserve">الغضب ومن لم يكن حليما فعليه أن يدفع نفسه للحِلم، قال الأحنف: لست </w:t>
      </w:r>
      <w:proofErr w:type="spellStart"/>
      <w:r w:rsidRPr="00A8312A">
        <w:rPr>
          <w:rFonts w:ascii="Arabic Typesetting" w:hAnsi="Arabic Typesetting" w:cs="Arabic Typesetting"/>
          <w:b/>
          <w:bCs/>
          <w:sz w:val="96"/>
          <w:szCs w:val="96"/>
          <w:rtl/>
        </w:rPr>
        <w:t>بحليماً</w:t>
      </w:r>
      <w:proofErr w:type="spellEnd"/>
      <w:r w:rsidRPr="00A8312A">
        <w:rPr>
          <w:rFonts w:ascii="Arabic Typesetting" w:hAnsi="Arabic Typesetting" w:cs="Arabic Typesetting"/>
          <w:b/>
          <w:bCs/>
          <w:sz w:val="96"/>
          <w:szCs w:val="96"/>
          <w:rtl/>
        </w:rPr>
        <w:t xml:space="preserve"> ولكني أتحالم، وإذا خالف المرء ما يأمره به غضبه، وجاهد نفسه على ذلك، اندفع عنه شر الغضب، أعوذ بالله من الشيطان الرجيم (خُذِ الْعَفْوَ وَأْمُرْ</w:t>
      </w:r>
    </w:p>
    <w:p w:rsidR="005305BD" w:rsidRPr="00A8312A" w:rsidRDefault="005305BD" w:rsidP="005305BD">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بِالْعُرْفِ وَأَعْرِضْ عَنِ الْجَاهِلِينَ) . </w:t>
      </w:r>
    </w:p>
    <w:p w:rsidR="005305BD" w:rsidRDefault="005305BD" w:rsidP="005305BD">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من غَرَسَ الحِلمْ اجتنى ثمرة السِلم، والحلم يعرف ساعة الغضب، وخير </w:t>
      </w:r>
    </w:p>
    <w:p w:rsidR="005305BD" w:rsidRPr="00A8312A" w:rsidRDefault="005305BD" w:rsidP="005305BD">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الناس بطيء الغضب، سريع الرجوع عنه، وشرهم سريع الغضب، بطيء</w:t>
      </w:r>
    </w:p>
    <w:p w:rsidR="005305BD" w:rsidRDefault="005305BD" w:rsidP="005305BD">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الرجوع للرضا، ومن كمال العقل من إذا غضب لم يدخله غضبه في باطل، ومن إذا رضي لم يخرجه رضاه من حق، وإياك والعجلة فإنك إذا عجلت أخطأت حقك، وكن سهلاً لينا للقريب والبعيد، والعاقل يدرأ عن نفسه غضب الناس عليه من سخرية بهم أو استهزاء، أو تنقص مكانتهم </w:t>
      </w:r>
    </w:p>
    <w:p w:rsidR="005305BD" w:rsidRPr="00A8312A" w:rsidRDefault="005305BD" w:rsidP="005305BD">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أو تعدي على أعمالهم أو وقوع في عرضهم بغيبة أو بهتان أو افتراء....</w:t>
      </w:r>
    </w:p>
    <w:p w:rsidR="005305BD" w:rsidRPr="0087635E" w:rsidRDefault="005305BD" w:rsidP="005305BD">
      <w:pPr>
        <w:rPr>
          <w:rFonts w:ascii="Arabic Typesetting" w:hAnsi="Arabic Typesetting" w:cs="Arabic Typesetting"/>
          <w:b/>
          <w:bCs/>
          <w:sz w:val="52"/>
          <w:szCs w:val="52"/>
          <w:rtl/>
        </w:rPr>
      </w:pPr>
      <w:r w:rsidRPr="0087635E">
        <w:rPr>
          <w:rFonts w:ascii="Arabic Typesetting" w:hAnsi="Arabic Typesetting" w:cs="Arabic Typesetting"/>
          <w:b/>
          <w:bCs/>
          <w:sz w:val="52"/>
          <w:szCs w:val="52"/>
          <w:rtl/>
        </w:rPr>
        <w:t>[ الأنترنت - موقع جامع الكتب الإسلامية - خطبة المسجد النبوي- فضل الحلم وتحاشي الغضب - الشيخ عبد المحسن القاسم]</w:t>
      </w:r>
    </w:p>
    <w:p w:rsidR="005305BD" w:rsidRPr="0087635E" w:rsidRDefault="005305BD" w:rsidP="005305BD">
      <w:pPr>
        <w:rPr>
          <w:rFonts w:ascii="Arabic Typesetting" w:hAnsi="Arabic Typesetting" w:cs="Arabic Typesetting"/>
          <w:b/>
          <w:bCs/>
          <w:sz w:val="96"/>
          <w:szCs w:val="96"/>
          <w:rtl/>
        </w:rPr>
      </w:pPr>
      <w:r w:rsidRPr="0087635E">
        <w:rPr>
          <w:rFonts w:ascii="Arabic Typesetting" w:hAnsi="Arabic Typesetting" w:cs="Arabic Typesetting"/>
          <w:b/>
          <w:bCs/>
          <w:sz w:val="96"/>
          <w:szCs w:val="96"/>
          <w:rtl/>
        </w:rPr>
        <w:t>إلى هنا ونكمل في اللقاء القادم والسلام عليكم ورحمة الله وبركاته .</w:t>
      </w:r>
    </w:p>
    <w:p w:rsidR="00D61735" w:rsidRDefault="00D61735">
      <w:bookmarkStart w:id="0" w:name="_GoBack"/>
      <w:bookmarkEnd w:id="0"/>
    </w:p>
    <w:sectPr w:rsidR="00D6173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AAC" w:rsidRDefault="00326AAC" w:rsidP="005305BD">
      <w:pPr>
        <w:spacing w:after="0" w:line="240" w:lineRule="auto"/>
      </w:pPr>
      <w:r>
        <w:separator/>
      </w:r>
    </w:p>
  </w:endnote>
  <w:endnote w:type="continuationSeparator" w:id="0">
    <w:p w:rsidR="00326AAC" w:rsidRDefault="00326AAC" w:rsidP="0053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7500438"/>
      <w:docPartObj>
        <w:docPartGallery w:val="Page Numbers (Bottom of Page)"/>
        <w:docPartUnique/>
      </w:docPartObj>
    </w:sdtPr>
    <w:sdtContent>
      <w:p w:rsidR="005305BD" w:rsidRDefault="005305BD">
        <w:pPr>
          <w:pStyle w:val="a4"/>
          <w:jc w:val="center"/>
        </w:pPr>
        <w:r>
          <w:fldChar w:fldCharType="begin"/>
        </w:r>
        <w:r>
          <w:instrText>PAGE   \* MERGEFORMAT</w:instrText>
        </w:r>
        <w:r>
          <w:fldChar w:fldCharType="separate"/>
        </w:r>
        <w:r w:rsidRPr="005305BD">
          <w:rPr>
            <w:noProof/>
            <w:rtl/>
            <w:lang w:val="ar-SA"/>
          </w:rPr>
          <w:t>6</w:t>
        </w:r>
        <w:r>
          <w:fldChar w:fldCharType="end"/>
        </w:r>
      </w:p>
    </w:sdtContent>
  </w:sdt>
  <w:p w:rsidR="005305BD" w:rsidRDefault="005305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AAC" w:rsidRDefault="00326AAC" w:rsidP="005305BD">
      <w:pPr>
        <w:spacing w:after="0" w:line="240" w:lineRule="auto"/>
      </w:pPr>
      <w:r>
        <w:separator/>
      </w:r>
    </w:p>
  </w:footnote>
  <w:footnote w:type="continuationSeparator" w:id="0">
    <w:p w:rsidR="00326AAC" w:rsidRDefault="00326AAC" w:rsidP="005305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5BD"/>
    <w:rsid w:val="00326AAC"/>
    <w:rsid w:val="005305BD"/>
    <w:rsid w:val="005C0EBC"/>
    <w:rsid w:val="00D61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5B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05BD"/>
    <w:pPr>
      <w:tabs>
        <w:tab w:val="center" w:pos="4153"/>
        <w:tab w:val="right" w:pos="8306"/>
      </w:tabs>
      <w:spacing w:after="0" w:line="240" w:lineRule="auto"/>
    </w:pPr>
  </w:style>
  <w:style w:type="character" w:customStyle="1" w:styleId="Char">
    <w:name w:val="رأس الصفحة Char"/>
    <w:basedOn w:val="a0"/>
    <w:link w:val="a3"/>
    <w:uiPriority w:val="99"/>
    <w:rsid w:val="005305BD"/>
    <w:rPr>
      <w:rFonts w:cs="Arial"/>
    </w:rPr>
  </w:style>
  <w:style w:type="paragraph" w:styleId="a4">
    <w:name w:val="footer"/>
    <w:basedOn w:val="a"/>
    <w:link w:val="Char0"/>
    <w:uiPriority w:val="99"/>
    <w:unhideWhenUsed/>
    <w:rsid w:val="005305BD"/>
    <w:pPr>
      <w:tabs>
        <w:tab w:val="center" w:pos="4153"/>
        <w:tab w:val="right" w:pos="8306"/>
      </w:tabs>
      <w:spacing w:after="0" w:line="240" w:lineRule="auto"/>
    </w:pPr>
  </w:style>
  <w:style w:type="character" w:customStyle="1" w:styleId="Char0">
    <w:name w:val="تذييل الصفحة Char"/>
    <w:basedOn w:val="a0"/>
    <w:link w:val="a4"/>
    <w:uiPriority w:val="99"/>
    <w:rsid w:val="005305B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5B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05BD"/>
    <w:pPr>
      <w:tabs>
        <w:tab w:val="center" w:pos="4153"/>
        <w:tab w:val="right" w:pos="8306"/>
      </w:tabs>
      <w:spacing w:after="0" w:line="240" w:lineRule="auto"/>
    </w:pPr>
  </w:style>
  <w:style w:type="character" w:customStyle="1" w:styleId="Char">
    <w:name w:val="رأس الصفحة Char"/>
    <w:basedOn w:val="a0"/>
    <w:link w:val="a3"/>
    <w:uiPriority w:val="99"/>
    <w:rsid w:val="005305BD"/>
    <w:rPr>
      <w:rFonts w:cs="Arial"/>
    </w:rPr>
  </w:style>
  <w:style w:type="paragraph" w:styleId="a4">
    <w:name w:val="footer"/>
    <w:basedOn w:val="a"/>
    <w:link w:val="Char0"/>
    <w:uiPriority w:val="99"/>
    <w:unhideWhenUsed/>
    <w:rsid w:val="005305BD"/>
    <w:pPr>
      <w:tabs>
        <w:tab w:val="center" w:pos="4153"/>
        <w:tab w:val="right" w:pos="8306"/>
      </w:tabs>
      <w:spacing w:after="0" w:line="240" w:lineRule="auto"/>
    </w:pPr>
  </w:style>
  <w:style w:type="character" w:customStyle="1" w:styleId="Char0">
    <w:name w:val="تذييل الصفحة Char"/>
    <w:basedOn w:val="a0"/>
    <w:link w:val="a4"/>
    <w:uiPriority w:val="99"/>
    <w:rsid w:val="005305B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299</Words>
  <Characters>1707</Characters>
  <Application>Microsoft Office Word</Application>
  <DocSecurity>0</DocSecurity>
  <Lines>14</Lines>
  <Paragraphs>4</Paragraphs>
  <ScaleCrop>false</ScaleCrop>
  <Company>Ahmed-Under</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2023-12-20T23:10:00Z</dcterms:created>
  <dcterms:modified xsi:type="dcterms:W3CDTF">2023-12-20T23:10:00Z</dcterms:modified>
</cp:coreProperties>
</file>