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25" w:rsidRPr="0060328C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D63925" w:rsidRPr="0060328C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</w:t>
      </w:r>
    </w:p>
    <w:p w:rsidR="00D63925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>(الوارث) وهي بعنوان:* {</w:t>
      </w:r>
      <w:proofErr w:type="spellStart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>وَنُرِ</w:t>
      </w:r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دُ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 نَّمُنَّ عَلَى </w:t>
      </w:r>
      <w:proofErr w:type="spellStart"/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</w:t>
      </w:r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سۡتُضۡعِفُوا</w:t>
      </w:r>
      <w:proofErr w:type="spellEnd"/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۟</w:t>
      </w:r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>فِ</w:t>
      </w:r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لۡأَرۡضِ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>وَنَجۡعَلَهُمۡ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>أَىِٕمَّة</w:t>
      </w:r>
      <w:proofErr w:type="spellEnd"/>
      <w:r w:rsidRPr="0060328C">
        <w:rPr>
          <w:rFonts w:ascii="Times New Roman" w:hAnsi="Times New Roman" w:cs="Times New Roman" w:hint="cs"/>
          <w:b/>
          <w:bCs/>
          <w:sz w:val="96"/>
          <w:szCs w:val="96"/>
          <w:rtl/>
        </w:rPr>
        <w:t>ࣰ</w:t>
      </w:r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وَنَجۡعَلَهُمُ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لۡوَ</w:t>
      </w:r>
      <w:proofErr w:type="spellEnd"/>
      <w:r w:rsidRPr="0060328C">
        <w:rPr>
          <w:rFonts w:ascii="Times New Roman" w:hAnsi="Times New Roman" w:cs="Times New Roman" w:hint="cs"/>
          <w:b/>
          <w:bCs/>
          <w:sz w:val="96"/>
          <w:szCs w:val="96"/>
          <w:rtl/>
        </w:rPr>
        <w:t> </w:t>
      </w:r>
      <w:proofErr w:type="spellStart"/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 w:rsidRPr="0060328C">
        <w:rPr>
          <w:rFonts w:ascii="Times New Roman" w:hAnsi="Times New Roman" w:cs="Times New Roman" w:hint="cs"/>
          <w:b/>
          <w:bCs/>
          <w:sz w:val="96"/>
          <w:szCs w:val="96"/>
          <w:rtl/>
        </w:rPr>
        <w:t>⁠</w:t>
      </w:r>
      <w:r w:rsidRPr="0060328C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رِثِی</w:t>
      </w:r>
      <w:r w:rsidRPr="0060328C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603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</w:t>
      </w:r>
    </w:p>
    <w:p w:rsidR="00D63925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القرطبي: تفضل الله علينا زيادة على ما ورثنا من داود من العلم والنبوة، والخلافة في الأرض أن فهمنا (منطق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الط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أي فهم ما يريده كل طائر إذا صوت، والمعاني التي في نفوسها، سمى صوت الطير منطقاً لحصول الفهم منه، كما يفهم من كلام الناس. </w:t>
      </w:r>
    </w:p>
    <w:p w:rsidR="00D63925" w:rsidRPr="0060328C" w:rsidRDefault="00D63925" w:rsidP="00D63925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60328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وقدم منطق الطير لأنها نعمة خاصة به، لا يشاركه فيها غيره. </w:t>
      </w:r>
    </w:p>
    <w:p w:rsidR="00D63925" w:rsidRPr="002C48CE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الفراء: منطق الطير كلام الطير، فجعل كمنطق الرجل. ومعنى الآية فهمنا ما ي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قول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الطير.</w:t>
      </w:r>
    </w:p>
    <w:p w:rsidR="00D63925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ومقتضى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أن كُلاًّ منهما كان يعلم أصوات الطير؛ وما تريده. قال الخطيب: علمنا أي أنا وأبي بأيسر أمر وأسهله. </w:t>
      </w:r>
    </w:p>
    <w:p w:rsidR="00D63925" w:rsidRPr="002C48CE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وفي البيضاوي النطق والمنطق في التعارف: كل لفظ يعبر به عما في الضمير؛ مفرداً كان أو مركباً مفيداً كان أو غير مفيد. وقد يطلق على كل ما يصوت به على الت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شبيه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 التبع كقولهم: نطقت الحمامة، ومنه الناطق والصامت للحيوان والجماد، فإن الأصوات الحيوانية من حيث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إنها تابعة للتخيلات نزلت منزلة العبارات، سيما وفيها ما يتفاوت باختلاف الأغراض، بحيث يفهمها ما هو من جنسه.</w:t>
      </w:r>
    </w:p>
    <w:p w:rsidR="00D63925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ولعل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سليمان مهما سمع صوت حيوان علم بقوته القدسية الغرض الذي صوت لأجله، والغرض الذي توخاه به انتهى. قال جماعة من المفسرين: إنه علم منطق جميع الحيوانات، وإنما ذكر الطير لأنه كان جنداً من جنوده، يسير معه لتظليله من الشمس، فخص بالذكر لكثرة مداخله. وقال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قتادة و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الشعبي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إنما علم منطق الطير خاصة، ولا يعترض ذلك بالنملة فإنها من جملة الطير، وكثيراً ما تخرج لها أجنحة فتطير، </w:t>
      </w:r>
    </w:p>
    <w:p w:rsidR="00D63925" w:rsidRPr="0060328C" w:rsidRDefault="00D63925" w:rsidP="00D6392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60328C">
        <w:rPr>
          <w:rFonts w:ascii="Arabic Typesetting" w:hAnsi="Arabic Typesetting" w:cs="Arabic Typesetting"/>
          <w:b/>
          <w:bCs/>
          <w:sz w:val="94"/>
          <w:szCs w:val="94"/>
          <w:rtl/>
        </w:rPr>
        <w:t>وكذلك كانت هذه النملة التي سمع سليمان كلامها وفهمه.</w:t>
      </w:r>
    </w:p>
    <w:p w:rsidR="00D63925" w:rsidRPr="002C48CE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أخرج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أحمد في الزهد وابن أبي شيبة وابن أبي حاتم عن أبي الصديق الناجي قال: خرج سليمان بن داود يستسقي بالناس، فمر على نملة مستلقية على قفاها رافعة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قوائمها إلى السماء، وهي تقول: اللهم إنا خلق من خلقك ليس بنا غنى عن رزقك، فإما أن تسقينا، وإما إن تهلكنا، فقال سليمان: للناس ارجعوا فقد سقيتم بدعوة غيركم.</w:t>
      </w:r>
    </w:p>
    <w:p w:rsidR="00D63925" w:rsidRPr="00494E81" w:rsidRDefault="00D63925" w:rsidP="00D63925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ذكر الخازن والنسفي في تفسيريهما منطق بعض الطيور، وما تقوله القمري وغيرها، وكذا القرطبي بلا </w:t>
      </w:r>
      <w:r w:rsidRPr="00494E81">
        <w:rPr>
          <w:rFonts w:ascii="Arabic Typesetting" w:hAnsi="Arabic Typesetting" w:cs="Arabic Typesetting"/>
          <w:b/>
          <w:bCs/>
          <w:sz w:val="84"/>
          <w:szCs w:val="84"/>
          <w:rtl/>
        </w:rPr>
        <w:t>إسناد صحيح متصل يعتمد عليه، ويصار إليه فتركنا ذكره هاهنا فإنه لا يأتي بكثير فائدة للمنقحين.</w:t>
      </w:r>
    </w:p>
    <w:p w:rsidR="002A60F0" w:rsidRPr="00D63925" w:rsidRDefault="00D63925" w:rsidP="00D6392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D2376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2A60F0" w:rsidRPr="00D6392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47" w:rsidRDefault="00F44D47" w:rsidP="00D63925">
      <w:pPr>
        <w:spacing w:after="0" w:line="240" w:lineRule="auto"/>
      </w:pPr>
      <w:r>
        <w:separator/>
      </w:r>
    </w:p>
  </w:endnote>
  <w:endnote w:type="continuationSeparator" w:id="0">
    <w:p w:rsidR="00F44D47" w:rsidRDefault="00F44D47" w:rsidP="00D6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51325706"/>
      <w:docPartObj>
        <w:docPartGallery w:val="Page Numbers (Bottom of Page)"/>
        <w:docPartUnique/>
      </w:docPartObj>
    </w:sdtPr>
    <w:sdtContent>
      <w:p w:rsidR="00D63925" w:rsidRDefault="00D639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3925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63925" w:rsidRDefault="00D63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47" w:rsidRDefault="00F44D47" w:rsidP="00D63925">
      <w:pPr>
        <w:spacing w:after="0" w:line="240" w:lineRule="auto"/>
      </w:pPr>
      <w:r>
        <w:separator/>
      </w:r>
    </w:p>
  </w:footnote>
  <w:footnote w:type="continuationSeparator" w:id="0">
    <w:p w:rsidR="00F44D47" w:rsidRDefault="00F44D47" w:rsidP="00D63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5"/>
    <w:rsid w:val="002A60F0"/>
    <w:rsid w:val="00BB584D"/>
    <w:rsid w:val="00D63925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3925"/>
  </w:style>
  <w:style w:type="paragraph" w:styleId="a4">
    <w:name w:val="footer"/>
    <w:basedOn w:val="a"/>
    <w:link w:val="Char0"/>
    <w:uiPriority w:val="99"/>
    <w:unhideWhenUsed/>
    <w:rsid w:val="00D6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3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3925"/>
  </w:style>
  <w:style w:type="paragraph" w:styleId="a4">
    <w:name w:val="footer"/>
    <w:basedOn w:val="a"/>
    <w:link w:val="Char0"/>
    <w:uiPriority w:val="99"/>
    <w:unhideWhenUsed/>
    <w:rsid w:val="00D6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</Words>
  <Characters>1752</Characters>
  <Application>Microsoft Office Word</Application>
  <DocSecurity>0</DocSecurity>
  <Lines>14</Lines>
  <Paragraphs>4</Paragraphs>
  <ScaleCrop>false</ScaleCrop>
  <Company>Ahmed-Under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2021-10-25T09:31:00Z</dcterms:created>
  <dcterms:modified xsi:type="dcterms:W3CDTF">2021-10-25T09:32:00Z</dcterms:modified>
</cp:coreProperties>
</file>