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29" w:rsidRPr="004C4343" w:rsidRDefault="007D4D29" w:rsidP="007D4D29">
      <w:pPr>
        <w:rPr>
          <w:rFonts w:ascii="Arabic Typesetting" w:hAnsi="Arabic Typesetting" w:cs="Arabic Typesetting"/>
          <w:b/>
          <w:bCs/>
          <w:sz w:val="96"/>
          <w:szCs w:val="96"/>
          <w:rtl/>
        </w:rPr>
      </w:pPr>
      <w:r w:rsidRPr="004C4343">
        <w:rPr>
          <w:rFonts w:ascii="Arabic Typesetting" w:hAnsi="Arabic Typesetting" w:cs="Arabic Typesetting"/>
          <w:b/>
          <w:bCs/>
          <w:sz w:val="96"/>
          <w:szCs w:val="96"/>
          <w:rtl/>
        </w:rPr>
        <w:t>بسم الله ، والحمد لله ، والصلاة والسلام على رسول الله ، وبعد :</w:t>
      </w:r>
    </w:p>
    <w:p w:rsidR="007D4D29" w:rsidRPr="004C4343" w:rsidRDefault="007D4D29" w:rsidP="007D4D29">
      <w:pPr>
        <w:rPr>
          <w:rFonts w:ascii="Arabic Typesetting" w:hAnsi="Arabic Typesetting" w:cs="Arabic Typesetting"/>
          <w:b/>
          <w:bCs/>
          <w:sz w:val="96"/>
          <w:szCs w:val="96"/>
          <w:rtl/>
        </w:rPr>
      </w:pPr>
      <w:r w:rsidRPr="004C4343">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التاسعة</w:t>
      </w:r>
      <w:r w:rsidRPr="004C4343">
        <w:rPr>
          <w:rFonts w:ascii="Arabic Typesetting" w:hAnsi="Arabic Typesetting" w:cs="Arabic Typesetting"/>
          <w:b/>
          <w:bCs/>
          <w:sz w:val="96"/>
          <w:szCs w:val="96"/>
          <w:rtl/>
        </w:rPr>
        <w:t xml:space="preserve"> عشرة في موضوع (المصور ) والتي هي بعنوان :</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اللهُ الخالق البارئ المصوِّر</w:t>
      </w:r>
      <w:r w:rsidRPr="00462053">
        <w:rPr>
          <w:rFonts w:ascii="Arabic Typesetting" w:hAnsi="Arabic Typesetting" w:cs="Arabic Typesetting" w:hint="cs"/>
          <w:b/>
          <w:bCs/>
          <w:sz w:val="96"/>
          <w:szCs w:val="96"/>
          <w:rtl/>
        </w:rPr>
        <w:t xml:space="preserve"> :</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إن المتأمِّل لمنظومة الخلق في هذا الكونِ والملَكوت، تتجلَّى له شواهد العَظَمة ودلائل الربوبية الحقَّة والوحدانية لله عز وجل؛ خالقُ الكونِ ومدبِّرهُ والحاكمُ المطلق له: (</w:t>
      </w:r>
      <w:proofErr w:type="spellStart"/>
      <w:r w:rsidRPr="00462053">
        <w:rPr>
          <w:rFonts w:ascii="Arabic Typesetting" w:hAnsi="Arabic Typesetting" w:cs="Arabic Typesetting"/>
          <w:b/>
          <w:bCs/>
          <w:sz w:val="96"/>
          <w:szCs w:val="96"/>
          <w:rtl/>
        </w:rPr>
        <w:t>ذَٰلِكُمُ</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اللَّهُۖ</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فَأَنَّىٰ</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تُؤْفَكُونَ</w:t>
      </w:r>
      <w:proofErr w:type="spellEnd"/>
      <w:r w:rsidRPr="00462053">
        <w:rPr>
          <w:rFonts w:ascii="Arabic Typesetting" w:hAnsi="Arabic Typesetting" w:cs="Arabic Typesetting"/>
          <w:b/>
          <w:bCs/>
          <w:sz w:val="96"/>
          <w:szCs w:val="96"/>
          <w:rtl/>
        </w:rPr>
        <w:t>).</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فَخَلَقَ؛ أي هيأ وقَدَّر في الأزل. وبَرَأَ؛ بمعنى أنشأ من عدم وأخرج منظومة الخلق إلى حيِّز الوجود، وصَوَّرَ؛ بأن أعطى كُلَّ شيءٍ هيئتهُ ومظهرهُ النهائي. هذهِ معاني الأسماء القُدسية الكريمة إذا اجتمعتْ في السِّياقِ ذِكراً .. فإذا افترقتْ أفاد الواحدُ منها جميع تلك المعاني.</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قال تعالى: (</w:t>
      </w:r>
      <w:proofErr w:type="spellStart"/>
      <w:r w:rsidRPr="00462053">
        <w:rPr>
          <w:rFonts w:ascii="Arabic Typesetting" w:hAnsi="Arabic Typesetting" w:cs="Arabic Typesetting"/>
          <w:b/>
          <w:bCs/>
          <w:sz w:val="96"/>
          <w:szCs w:val="96"/>
          <w:rtl/>
        </w:rPr>
        <w:t>ذَٰلِكُمُ</w:t>
      </w:r>
      <w:proofErr w:type="spellEnd"/>
      <w:r w:rsidRPr="00462053">
        <w:rPr>
          <w:rFonts w:ascii="Arabic Typesetting" w:hAnsi="Arabic Typesetting" w:cs="Arabic Typesetting"/>
          <w:b/>
          <w:bCs/>
          <w:sz w:val="96"/>
          <w:szCs w:val="96"/>
          <w:rtl/>
        </w:rPr>
        <w:t xml:space="preserve"> اللَّهُ </w:t>
      </w:r>
      <w:proofErr w:type="spellStart"/>
      <w:r w:rsidRPr="00462053">
        <w:rPr>
          <w:rFonts w:ascii="Arabic Typesetting" w:hAnsi="Arabic Typesetting" w:cs="Arabic Typesetting"/>
          <w:b/>
          <w:bCs/>
          <w:sz w:val="96"/>
          <w:szCs w:val="96"/>
          <w:rtl/>
        </w:rPr>
        <w:t>رَبُّكُمْۖ</w:t>
      </w:r>
      <w:proofErr w:type="spellEnd"/>
      <w:r w:rsidRPr="00462053">
        <w:rPr>
          <w:rFonts w:ascii="Arabic Typesetting" w:hAnsi="Arabic Typesetting" w:cs="Arabic Typesetting"/>
          <w:b/>
          <w:bCs/>
          <w:sz w:val="96"/>
          <w:szCs w:val="96"/>
          <w:rtl/>
        </w:rPr>
        <w:t xml:space="preserve"> لَا </w:t>
      </w:r>
      <w:proofErr w:type="spellStart"/>
      <w:r w:rsidRPr="00462053">
        <w:rPr>
          <w:rFonts w:ascii="Arabic Typesetting" w:hAnsi="Arabic Typesetting" w:cs="Arabic Typesetting"/>
          <w:b/>
          <w:bCs/>
          <w:sz w:val="96"/>
          <w:szCs w:val="96"/>
          <w:rtl/>
        </w:rPr>
        <w:t>إِلَٰهَ</w:t>
      </w:r>
      <w:proofErr w:type="spellEnd"/>
      <w:r w:rsidRPr="00462053">
        <w:rPr>
          <w:rFonts w:ascii="Arabic Typesetting" w:hAnsi="Arabic Typesetting" w:cs="Arabic Typesetting"/>
          <w:b/>
          <w:bCs/>
          <w:sz w:val="96"/>
          <w:szCs w:val="96"/>
          <w:rtl/>
        </w:rPr>
        <w:t xml:space="preserve"> إِلَّا </w:t>
      </w:r>
      <w:proofErr w:type="spellStart"/>
      <w:r w:rsidRPr="00462053">
        <w:rPr>
          <w:rFonts w:ascii="Arabic Typesetting" w:hAnsi="Arabic Typesetting" w:cs="Arabic Typesetting"/>
          <w:b/>
          <w:bCs/>
          <w:sz w:val="96"/>
          <w:szCs w:val="96"/>
          <w:rtl/>
        </w:rPr>
        <w:t>هُوَۖ</w:t>
      </w:r>
      <w:proofErr w:type="spellEnd"/>
      <w:r w:rsidRPr="00462053">
        <w:rPr>
          <w:rFonts w:ascii="Arabic Typesetting" w:hAnsi="Arabic Typesetting" w:cs="Arabic Typesetting"/>
          <w:b/>
          <w:bCs/>
          <w:sz w:val="96"/>
          <w:szCs w:val="96"/>
          <w:rtl/>
        </w:rPr>
        <w:t xml:space="preserve"> خَالِقُ كُلِّ شَيْءٍ </w:t>
      </w:r>
      <w:proofErr w:type="spellStart"/>
      <w:r w:rsidRPr="00462053">
        <w:rPr>
          <w:rFonts w:ascii="Arabic Typesetting" w:hAnsi="Arabic Typesetting" w:cs="Arabic Typesetting"/>
          <w:b/>
          <w:bCs/>
          <w:sz w:val="96"/>
          <w:szCs w:val="96"/>
          <w:rtl/>
        </w:rPr>
        <w:t>فَاعْبُدُوهُۚ</w:t>
      </w:r>
      <w:proofErr w:type="spellEnd"/>
      <w:r w:rsidRPr="00462053">
        <w:rPr>
          <w:rFonts w:ascii="Arabic Typesetting" w:hAnsi="Arabic Typesetting" w:cs="Arabic Typesetting"/>
          <w:b/>
          <w:bCs/>
          <w:sz w:val="96"/>
          <w:szCs w:val="96"/>
          <w:rtl/>
        </w:rPr>
        <w:t xml:space="preserve"> وَهُوَ </w:t>
      </w:r>
      <w:proofErr w:type="spellStart"/>
      <w:r w:rsidRPr="00462053">
        <w:rPr>
          <w:rFonts w:ascii="Arabic Typesetting" w:hAnsi="Arabic Typesetting" w:cs="Arabic Typesetting"/>
          <w:b/>
          <w:bCs/>
          <w:sz w:val="96"/>
          <w:szCs w:val="96"/>
          <w:rtl/>
        </w:rPr>
        <w:t>عَلَىٰ</w:t>
      </w:r>
      <w:proofErr w:type="spellEnd"/>
      <w:r w:rsidRPr="00462053">
        <w:rPr>
          <w:rFonts w:ascii="Arabic Typesetting" w:hAnsi="Arabic Typesetting" w:cs="Arabic Typesetting"/>
          <w:b/>
          <w:bCs/>
          <w:sz w:val="96"/>
          <w:szCs w:val="96"/>
          <w:rtl/>
        </w:rPr>
        <w:t xml:space="preserve"> كُلِّ </w:t>
      </w:r>
      <w:r w:rsidRPr="00462053">
        <w:rPr>
          <w:rFonts w:ascii="Arabic Typesetting" w:hAnsi="Arabic Typesetting" w:cs="Arabic Typesetting"/>
          <w:b/>
          <w:bCs/>
          <w:sz w:val="96"/>
          <w:szCs w:val="96"/>
          <w:rtl/>
        </w:rPr>
        <w:lastRenderedPageBreak/>
        <w:t xml:space="preserve">شَيْءٍ وَكِيلٌ)، وقال سبحانه: (هَلْ أَتَى عَلَى الإِنسَانِ حِينٌ مِّنَ </w:t>
      </w:r>
    </w:p>
    <w:p w:rsidR="007D4D29"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الدَّهْرِ لَمْ يَكُن شَيْئًا مَّذْكُورًا)، وقال عز وجل: (وَاللَّهُ خَلَقَ كُلَّ دَابَّةٍ مِّن </w:t>
      </w:r>
      <w:proofErr w:type="spellStart"/>
      <w:r w:rsidRPr="00462053">
        <w:rPr>
          <w:rFonts w:ascii="Arabic Typesetting" w:hAnsi="Arabic Typesetting" w:cs="Arabic Typesetting"/>
          <w:b/>
          <w:bCs/>
          <w:sz w:val="96"/>
          <w:szCs w:val="96"/>
          <w:rtl/>
        </w:rPr>
        <w:t>مَّاءٍۖ</w:t>
      </w:r>
      <w:proofErr w:type="spellEnd"/>
      <w:r w:rsidRPr="00462053">
        <w:rPr>
          <w:rFonts w:ascii="Arabic Typesetting" w:hAnsi="Arabic Typesetting" w:cs="Arabic Typesetting"/>
          <w:b/>
          <w:bCs/>
          <w:sz w:val="96"/>
          <w:szCs w:val="96"/>
          <w:rtl/>
        </w:rPr>
        <w:t xml:space="preserve"> فَمِنْهُم مَّن يَمْشِي </w:t>
      </w:r>
      <w:proofErr w:type="spellStart"/>
      <w:r w:rsidRPr="00462053">
        <w:rPr>
          <w:rFonts w:ascii="Arabic Typesetting" w:hAnsi="Arabic Typesetting" w:cs="Arabic Typesetting"/>
          <w:b/>
          <w:bCs/>
          <w:sz w:val="96"/>
          <w:szCs w:val="96"/>
          <w:rtl/>
        </w:rPr>
        <w:t>عَلَىٰ</w:t>
      </w:r>
      <w:proofErr w:type="spellEnd"/>
      <w:r w:rsidRPr="00462053">
        <w:rPr>
          <w:rFonts w:ascii="Arabic Typesetting" w:hAnsi="Arabic Typesetting" w:cs="Arabic Typesetting"/>
          <w:b/>
          <w:bCs/>
          <w:sz w:val="96"/>
          <w:szCs w:val="96"/>
          <w:rtl/>
        </w:rPr>
        <w:t xml:space="preserve"> بَطْنِهِ وَمِنْهُم مَّن يَمْشِي </w:t>
      </w:r>
      <w:proofErr w:type="spellStart"/>
      <w:r w:rsidRPr="00462053">
        <w:rPr>
          <w:rFonts w:ascii="Arabic Typesetting" w:hAnsi="Arabic Typesetting" w:cs="Arabic Typesetting"/>
          <w:b/>
          <w:bCs/>
          <w:sz w:val="96"/>
          <w:szCs w:val="96"/>
          <w:rtl/>
        </w:rPr>
        <w:t>عَلَىٰ</w:t>
      </w:r>
      <w:proofErr w:type="spellEnd"/>
      <w:r w:rsidRPr="00462053">
        <w:rPr>
          <w:rFonts w:ascii="Arabic Typesetting" w:hAnsi="Arabic Typesetting" w:cs="Arabic Typesetting"/>
          <w:b/>
          <w:bCs/>
          <w:sz w:val="96"/>
          <w:szCs w:val="96"/>
          <w:rtl/>
        </w:rPr>
        <w:t xml:space="preserve"> رِجْلَيْنِ وَمِنْهُم مَّن يَمْشِي </w:t>
      </w:r>
      <w:proofErr w:type="spellStart"/>
      <w:r w:rsidRPr="00462053">
        <w:rPr>
          <w:rFonts w:ascii="Arabic Typesetting" w:hAnsi="Arabic Typesetting" w:cs="Arabic Typesetting"/>
          <w:b/>
          <w:bCs/>
          <w:sz w:val="96"/>
          <w:szCs w:val="96"/>
          <w:rtl/>
        </w:rPr>
        <w:t>عَلَىٰ</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أَرْبَعٍۚ</w:t>
      </w:r>
      <w:proofErr w:type="spellEnd"/>
      <w:r w:rsidRPr="00462053">
        <w:rPr>
          <w:rFonts w:ascii="Arabic Typesetting" w:hAnsi="Arabic Typesetting" w:cs="Arabic Typesetting"/>
          <w:b/>
          <w:bCs/>
          <w:sz w:val="96"/>
          <w:szCs w:val="96"/>
          <w:rtl/>
        </w:rPr>
        <w:t xml:space="preserve"> يَخْلُقُ اللَّهُ مَا </w:t>
      </w:r>
      <w:proofErr w:type="spellStart"/>
      <w:r w:rsidRPr="00462053">
        <w:rPr>
          <w:rFonts w:ascii="Arabic Typesetting" w:hAnsi="Arabic Typesetting" w:cs="Arabic Typesetting"/>
          <w:b/>
          <w:bCs/>
          <w:sz w:val="96"/>
          <w:szCs w:val="96"/>
          <w:rtl/>
        </w:rPr>
        <w:t>يَشَاءُۚ</w:t>
      </w:r>
      <w:proofErr w:type="spellEnd"/>
      <w:r w:rsidRPr="00462053">
        <w:rPr>
          <w:rFonts w:ascii="Arabic Typesetting" w:hAnsi="Arabic Typesetting" w:cs="Arabic Typesetting"/>
          <w:b/>
          <w:bCs/>
          <w:sz w:val="96"/>
          <w:szCs w:val="96"/>
          <w:rtl/>
        </w:rPr>
        <w:t xml:space="preserve"> إِنَّ اللَّهَ </w:t>
      </w:r>
      <w:proofErr w:type="spellStart"/>
      <w:r w:rsidRPr="00462053">
        <w:rPr>
          <w:rFonts w:ascii="Arabic Typesetting" w:hAnsi="Arabic Typesetting" w:cs="Arabic Typesetting"/>
          <w:b/>
          <w:bCs/>
          <w:sz w:val="96"/>
          <w:szCs w:val="96"/>
          <w:rtl/>
        </w:rPr>
        <w:t>عَلَىٰ</w:t>
      </w:r>
      <w:proofErr w:type="spellEnd"/>
      <w:r w:rsidRPr="00462053">
        <w:rPr>
          <w:rFonts w:ascii="Arabic Typesetting" w:hAnsi="Arabic Typesetting" w:cs="Arabic Typesetting"/>
          <w:b/>
          <w:bCs/>
          <w:sz w:val="96"/>
          <w:szCs w:val="96"/>
          <w:rtl/>
        </w:rPr>
        <w:t xml:space="preserve"> كُلِّ شَيْءٍ قَدِيرٌ).</w:t>
      </w:r>
      <w:r w:rsidRPr="00462053">
        <w:rPr>
          <w:rFonts w:ascii="Arabic Typesetting" w:hAnsi="Arabic Typesetting" w:cs="Arabic Typesetting" w:hint="cs"/>
          <w:b/>
          <w:bCs/>
          <w:sz w:val="96"/>
          <w:szCs w:val="96"/>
          <w:rtl/>
        </w:rPr>
        <w:t xml:space="preserve"> </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فسبحان الخالق القدير جلَّ وتبارك في عُلاه</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1/ دلائل الربوبية وشواهد العَظَمة في تنوّع واختلافِ مادة الخلق:</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فخلْقٌ من ذهب، وخلقٌ من فِضّة، قال صلى الله عليه وسـلم: ” جَنَّتانِ مِن فِضَّةٍ، آنيتُهما وما فيهِما، وجَنَّتان مِن ذهَبٍ، آنيَتُهما وما فيهما، وما بين القوْمِ وبين أن يَنظُروا إلى ربِّهم إلَّا رِداءُ الكِبرِ على وَجْهِه في جنَّةِ عدْنٍ.”.[ رواهُ البخاري.</w:t>
      </w:r>
      <w:r w:rsidRPr="00462053">
        <w:rPr>
          <w:rFonts w:ascii="Arabic Typesetting" w:hAnsi="Arabic Typesetting" w:cs="Arabic Typesetting" w:hint="cs"/>
          <w:b/>
          <w:bCs/>
          <w:sz w:val="96"/>
          <w:szCs w:val="96"/>
          <w:rtl/>
        </w:rPr>
        <w:t>]</w:t>
      </w:r>
    </w:p>
    <w:p w:rsidR="007D4D29"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فلذهنكَ الخيال والأمرُ فوق تصوُّره!؛ أن تدخل مكاناً يبهركَ فيه بريقُ </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الذهبِ والفِضَّة أنَّى يممتَ وجهك وأينَ ترامَى منكَ البصر .. (وَإِذَا رَأَيْتَ ثَمَّ رَأَيْتَ نَعِيمًا وَمُلْكًا كَبِيرًا).</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وفَرَاشٌ من ذهب، ففي حديثِ عبد الله بن مسعود رضي الله عنه قال: “لمَّا أُسْريَ برسولِ اللَّهِ صلَّى اللَّهُ علَيهِ وسلَّمَ انتُهيَ بِهِ إلى سدرةِ المنتَهَى، … قال: (إِذْ يَغْشَى السِّدْرَةَ مَا يَغْشَى)، قالَ – غشيها- فِراشٌ من ذَهَبٍ ..”.[ رواه مسلم.</w:t>
      </w:r>
      <w:r w:rsidRPr="00462053">
        <w:rPr>
          <w:rFonts w:ascii="Arabic Typesetting" w:hAnsi="Arabic Typesetting" w:cs="Arabic Typesetting" w:hint="cs"/>
          <w:b/>
          <w:bCs/>
          <w:sz w:val="96"/>
          <w:szCs w:val="96"/>
          <w:rtl/>
        </w:rPr>
        <w:t>]</w:t>
      </w:r>
    </w:p>
    <w:p w:rsidR="007D4D29"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وخلْقٌ من فِضَّةٍ في صفاءِ الزجاج؛ قال تعالى: (وَيُطَافُ عَلَيْهِم بِآنِيَةٍ مِّن </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فِضَّةٍ وَأَكْوَابٍ كَانَتْ قَوَارِيرَا * قَوَارِيرَ مِن فِضَّةٍ قَدَّرُوهَا تَقْدِيرًا).</w:t>
      </w:r>
    </w:p>
    <w:p w:rsidR="007D4D29" w:rsidRPr="00462053"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وخلقٌ من لؤلؤ؛ قال صلى الله عليـه وسلم: “إنَّ في الجنَّةِ خَيمةً مِن لُؤلؤةٍ مُجوَّفةٍ، عَرْضُها سِتُّون مِيلًا، في كلِّ زاويةٍ منها أهْلٌ ما يرَون الآخَرين، يَطوفُ عليهم المؤمِنون”.[ رواهُ البخاري.</w:t>
      </w:r>
      <w:r w:rsidRPr="00462053">
        <w:rPr>
          <w:rFonts w:ascii="Arabic Typesetting" w:hAnsi="Arabic Typesetting" w:cs="Arabic Typesetting" w:hint="cs"/>
          <w:b/>
          <w:bCs/>
          <w:sz w:val="96"/>
          <w:szCs w:val="96"/>
          <w:rtl/>
        </w:rPr>
        <w:t>]</w:t>
      </w:r>
    </w:p>
    <w:p w:rsidR="007D4D29" w:rsidRDefault="007D4D29" w:rsidP="007D4D29">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وخلقٌ كأنَّهُ اللؤلؤ، قال ربنا: (وَيَطُوفُ عَلَيْهِمْ وِلْدَانٌ مُّخَلَّدُونَ إِذَا رَأَيْتَهُمْ حَسِبْتَهُمْ لُؤْلُؤًا مَّنثُورًا).</w:t>
      </w:r>
    </w:p>
    <w:p w:rsidR="007D4D29" w:rsidRPr="0012180E" w:rsidRDefault="007D4D29" w:rsidP="007D4D29">
      <w:pPr>
        <w:rPr>
          <w:rFonts w:ascii="Arabic Typesetting" w:hAnsi="Arabic Typesetting" w:cs="Arabic Typesetting"/>
          <w:b/>
          <w:bCs/>
          <w:sz w:val="96"/>
          <w:szCs w:val="96"/>
          <w:rtl/>
        </w:rPr>
      </w:pPr>
      <w:r w:rsidRPr="0012180E">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7AC" w:rsidRDefault="004757AC" w:rsidP="007D4D29">
      <w:pPr>
        <w:spacing w:after="0" w:line="240" w:lineRule="auto"/>
      </w:pPr>
      <w:r>
        <w:separator/>
      </w:r>
    </w:p>
  </w:endnote>
  <w:endnote w:type="continuationSeparator" w:id="0">
    <w:p w:rsidR="004757AC" w:rsidRDefault="004757AC" w:rsidP="007D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7858571"/>
      <w:docPartObj>
        <w:docPartGallery w:val="Page Numbers (Bottom of Page)"/>
        <w:docPartUnique/>
      </w:docPartObj>
    </w:sdtPr>
    <w:sdtContent>
      <w:p w:rsidR="007D4D29" w:rsidRDefault="007D4D29">
        <w:pPr>
          <w:pStyle w:val="a4"/>
          <w:jc w:val="center"/>
        </w:pPr>
        <w:r>
          <w:fldChar w:fldCharType="begin"/>
        </w:r>
        <w:r>
          <w:instrText>PAGE   \* MERGEFORMAT</w:instrText>
        </w:r>
        <w:r>
          <w:fldChar w:fldCharType="separate"/>
        </w:r>
        <w:r w:rsidRPr="007D4D29">
          <w:rPr>
            <w:noProof/>
            <w:rtl/>
            <w:lang w:val="ar-SA"/>
          </w:rPr>
          <w:t>1</w:t>
        </w:r>
        <w:r>
          <w:fldChar w:fldCharType="end"/>
        </w:r>
      </w:p>
    </w:sdtContent>
  </w:sdt>
  <w:p w:rsidR="007D4D29" w:rsidRDefault="007D4D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7AC" w:rsidRDefault="004757AC" w:rsidP="007D4D29">
      <w:pPr>
        <w:spacing w:after="0" w:line="240" w:lineRule="auto"/>
      </w:pPr>
      <w:r>
        <w:separator/>
      </w:r>
    </w:p>
  </w:footnote>
  <w:footnote w:type="continuationSeparator" w:id="0">
    <w:p w:rsidR="004757AC" w:rsidRDefault="004757AC" w:rsidP="007D4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29"/>
    <w:rsid w:val="004757AC"/>
    <w:rsid w:val="007D4D29"/>
    <w:rsid w:val="00A514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D29"/>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7D4D29"/>
  </w:style>
  <w:style w:type="paragraph" w:styleId="a4">
    <w:name w:val="footer"/>
    <w:basedOn w:val="a"/>
    <w:link w:val="Char0"/>
    <w:uiPriority w:val="99"/>
    <w:unhideWhenUsed/>
    <w:rsid w:val="007D4D29"/>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7D4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D29"/>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7D4D29"/>
  </w:style>
  <w:style w:type="paragraph" w:styleId="a4">
    <w:name w:val="footer"/>
    <w:basedOn w:val="a"/>
    <w:link w:val="Char0"/>
    <w:uiPriority w:val="99"/>
    <w:unhideWhenUsed/>
    <w:rsid w:val="007D4D29"/>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7D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375</Words>
  <Characters>2139</Characters>
  <Application>Microsoft Office Word</Application>
  <DocSecurity>0</DocSecurity>
  <Lines>17</Lines>
  <Paragraphs>5</Paragraphs>
  <ScaleCrop>false</ScaleCrop>
  <Company>Ahmed-Under</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2021-01-01T01:23:00Z</dcterms:created>
  <dcterms:modified xsi:type="dcterms:W3CDTF">2021-01-01T01:24:00Z</dcterms:modified>
</cp:coreProperties>
</file>