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F67" w:rsidRPr="000A3796" w:rsidRDefault="00032F67" w:rsidP="00032F67">
      <w:pPr>
        <w:rPr>
          <w:rFonts w:ascii="Arabic Typesetting" w:hAnsi="Arabic Typesetting" w:cs="Arabic Typesetting"/>
          <w:b/>
          <w:bCs/>
          <w:sz w:val="94"/>
          <w:szCs w:val="94"/>
          <w:rtl/>
        </w:rPr>
      </w:pPr>
      <w:r w:rsidRPr="00A40149">
        <w:rPr>
          <w:rFonts w:ascii="Arabic Typesetting" w:hAnsi="Arabic Typesetting" w:cs="Arabic Typesetting"/>
          <w:b/>
          <w:bCs/>
          <w:sz w:val="94"/>
          <w:szCs w:val="94"/>
          <w:rtl/>
        </w:rPr>
        <w:t xml:space="preserve">بسم الله والصلاة والسلام على رسول الله وبعد : فهذه الحلقة </w:t>
      </w:r>
      <w:r>
        <w:rPr>
          <w:rFonts w:ascii="Arabic Typesetting" w:hAnsi="Arabic Typesetting" w:cs="Arabic Typesetting" w:hint="cs"/>
          <w:b/>
          <w:bCs/>
          <w:sz w:val="94"/>
          <w:szCs w:val="94"/>
          <w:rtl/>
        </w:rPr>
        <w:t>السادسة</w:t>
      </w:r>
      <w:r w:rsidRPr="00A40149">
        <w:rPr>
          <w:rFonts w:ascii="Arabic Typesetting" w:hAnsi="Arabic Typesetting" w:cs="Arabic Typesetting"/>
          <w:b/>
          <w:bCs/>
          <w:sz w:val="94"/>
          <w:szCs w:val="94"/>
          <w:rtl/>
        </w:rPr>
        <w:t xml:space="preserve"> والتسعون في موضوع (الوتر) من اسماء الله الحسنى وصفاته وهي بعنوان: 9- الزيادة على ما ورد عن النبي - صلَّى الله عليه وسلَّم - عند قراءته في صلاة الوتر:</w:t>
      </w:r>
    </w:p>
    <w:p w:rsidR="00032F67" w:rsidRPr="000A3796" w:rsidRDefault="00032F67" w:rsidP="00032F67">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10- خطأ يقع فيه البعض وهو نَقْض الوتر بركعة نفلٍ، وذلك إذا أراد أن يُصلي بعد الوتر:</w:t>
      </w:r>
      <w:r>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حيث يصلون مع الإمام الوتر، فإذا أراد أحدُهم أن يُصلي بعد ذلك، فإنه يأتي بركعة وترٍ يَشفع بها وترَه، ثم يصلي بعد </w:t>
      </w:r>
      <w:r w:rsidRPr="000A3796">
        <w:rPr>
          <w:rFonts w:ascii="Arabic Typesetting" w:hAnsi="Arabic Typesetting" w:cs="Arabic Typesetting"/>
          <w:b/>
          <w:bCs/>
          <w:sz w:val="94"/>
          <w:szCs w:val="94"/>
          <w:rtl/>
        </w:rPr>
        <w:lastRenderedPageBreak/>
        <w:t>ذلك من قيام الليل ما يشاء، ثم يَختم بعد ذلك صلاته بوترٍ؛ عملاً بقول الن</w:t>
      </w:r>
      <w:r>
        <w:rPr>
          <w:rFonts w:ascii="Arabic Typesetting" w:hAnsi="Arabic Typesetting" w:cs="Arabic Typesetting"/>
          <w:b/>
          <w:bCs/>
          <w:sz w:val="94"/>
          <w:szCs w:val="94"/>
          <w:rtl/>
        </w:rPr>
        <w:t>بي - صلَّى الله عليه وسلَّم -:</w:t>
      </w:r>
      <w:r w:rsidRPr="000A3796">
        <w:rPr>
          <w:rFonts w:ascii="Arabic Typesetting" w:hAnsi="Arabic Typesetting" w:cs="Arabic Typesetting"/>
          <w:b/>
          <w:bCs/>
          <w:sz w:val="94"/>
          <w:szCs w:val="94"/>
          <w:rtl/>
        </w:rPr>
        <w:t>(اج</w:t>
      </w:r>
      <w:r>
        <w:rPr>
          <w:rFonts w:ascii="Arabic Typesetting" w:hAnsi="Arabic Typesetting" w:cs="Arabic Typesetting"/>
          <w:b/>
          <w:bCs/>
          <w:sz w:val="94"/>
          <w:szCs w:val="94"/>
          <w:rtl/>
        </w:rPr>
        <w:t>ْعَلوا آخر صلاتكم بالليل وترًا)</w:t>
      </w:r>
      <w:r w:rsidRPr="000A3796">
        <w:rPr>
          <w:rFonts w:ascii="Arabic Typesetting" w:hAnsi="Arabic Typesetting" w:cs="Arabic Typesetting"/>
          <w:b/>
          <w:bCs/>
          <w:sz w:val="94"/>
          <w:szCs w:val="94"/>
          <w:rtl/>
        </w:rPr>
        <w:t xml:space="preserve">؛ </w:t>
      </w:r>
      <w:r w:rsidRPr="00EB56E1">
        <w:rPr>
          <w:rFonts w:ascii="Arabic Typesetting" w:hAnsi="Arabic Typesetting" w:cs="Arabic Typesetting"/>
          <w:b/>
          <w:bCs/>
          <w:sz w:val="68"/>
          <w:szCs w:val="68"/>
          <w:rtl/>
        </w:rPr>
        <w:t>البخاري ومسلم.</w:t>
      </w:r>
    </w:p>
    <w:p w:rsidR="00032F67" w:rsidRPr="000A3796" w:rsidRDefault="00032F67" w:rsidP="00032F67">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وهذا الفعل خطأ لأمور، منها:</w:t>
      </w:r>
    </w:p>
    <w:p w:rsidR="00032F67" w:rsidRPr="000A3796" w:rsidRDefault="00032F67" w:rsidP="00032F67">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1- أن الوتر الأوَّل مضَى على صحَّته، فلا يتوجَّه بإبطاله بعد فراغه، ولا يَنقلب إلى النَّفل بتشفيعه.</w:t>
      </w:r>
    </w:p>
    <w:p w:rsidR="00032F67" w:rsidRDefault="00032F67" w:rsidP="00032F67">
      <w:pPr>
        <w:rPr>
          <w:rFonts w:ascii="Arabic Typesetting" w:hAnsi="Arabic Typesetting" w:cs="Arabic Typesetting"/>
          <w:b/>
          <w:bCs/>
          <w:sz w:val="84"/>
          <w:szCs w:val="84"/>
          <w:rtl/>
        </w:rPr>
      </w:pPr>
      <w:r w:rsidRPr="00EB56E1">
        <w:rPr>
          <w:rFonts w:ascii="Arabic Typesetting" w:hAnsi="Arabic Typesetting" w:cs="Arabic Typesetting"/>
          <w:b/>
          <w:bCs/>
          <w:sz w:val="84"/>
          <w:szCs w:val="84"/>
          <w:rtl/>
        </w:rPr>
        <w:t xml:space="preserve">2- أنَّ النَّفل بواحدة غير معروف في الشرْع؛ لأن مَن قام بصلاة ركعة ليشفع بها الوتر، فهو يُصلي هذه الركعة نافلة، وليس بنيَّة الوتر؛ لأنه </w:t>
      </w:r>
      <w:r w:rsidRPr="00EB56E1">
        <w:rPr>
          <w:rFonts w:ascii="Arabic Typesetting" w:hAnsi="Arabic Typesetting" w:cs="Arabic Typesetting"/>
          <w:b/>
          <w:bCs/>
          <w:sz w:val="84"/>
          <w:szCs w:val="84"/>
          <w:rtl/>
        </w:rPr>
        <w:lastRenderedPageBreak/>
        <w:t xml:space="preserve">يعلم </w:t>
      </w:r>
      <w:r w:rsidRPr="000A3796">
        <w:rPr>
          <w:rFonts w:ascii="Arabic Typesetting" w:hAnsi="Arabic Typesetting" w:cs="Arabic Typesetting"/>
          <w:b/>
          <w:bCs/>
          <w:sz w:val="94"/>
          <w:szCs w:val="94"/>
          <w:rtl/>
        </w:rPr>
        <w:t xml:space="preserve">أنْ لا وتران في ليلة؛ كما أخبَر بذلك النبي - صلَّى الله عليه وسلَّم - والحديث عند الترمذي وأبو داود والنسائي، فيصلي ركعة نفلٍ، وهذا غير معروف في الشرع، لكنَّ الصحيح أنه إذا أوْتَر ثم بدا له أن يصلي بعد ذلك، فليصلِّ، وقد ثبَت هذا عن النبي - صلَّى الله عليه وسلَّم - فقد أخرَج الترمذي وابن ماجه عن أمِّ سَلَمة - رضي الله عنها -: "أنه - صلَّى الله عليه وسلَّم - كان يركع ركعتين بعد الوتر وهو جالس"؛ قال العراقي - رحمه الله - كما نقَل </w:t>
      </w:r>
      <w:r w:rsidRPr="000A3796">
        <w:rPr>
          <w:rFonts w:ascii="Arabic Typesetting" w:hAnsi="Arabic Typesetting" w:cs="Arabic Typesetting"/>
          <w:b/>
          <w:bCs/>
          <w:sz w:val="94"/>
          <w:szCs w:val="94"/>
          <w:rtl/>
        </w:rPr>
        <w:lastRenderedPageBreak/>
        <w:t>ذلك عنه الشوكاني في "نيل الأوطار" (3/ 55): "وإلى ذلك ذهَب أكثر العلماء إلى عدم نقْض الوتر، وقالوا: إنَّ مَن أوْتَر وأراد الصلاة بعد ذلك، لا يَنْقُض وِتْره، ويُصلي شفعًا حتى يُصبح"</w:t>
      </w:r>
    </w:p>
    <w:p w:rsidR="00032F67" w:rsidRPr="00F20E99" w:rsidRDefault="00032F67" w:rsidP="00032F67">
      <w:pPr>
        <w:rPr>
          <w:rFonts w:ascii="Arabic Typesetting" w:hAnsi="Arabic Typesetting" w:cs="Arabic Typesetting"/>
          <w:b/>
          <w:bCs/>
          <w:sz w:val="84"/>
          <w:szCs w:val="84"/>
          <w:rtl/>
        </w:rPr>
      </w:pPr>
      <w:r w:rsidRPr="00F20E99">
        <w:rPr>
          <w:rFonts w:ascii="Arabic Typesetting" w:hAnsi="Arabic Typesetting" w:cs="Arabic Typesetting"/>
          <w:b/>
          <w:bCs/>
          <w:sz w:val="84"/>
          <w:szCs w:val="84"/>
          <w:rtl/>
        </w:rPr>
        <w:t>إلى هنا ونكمل في اللقاء القادم والسلام عليكم ورحمة الله وبركاته.</w:t>
      </w:r>
    </w:p>
    <w:p w:rsidR="006539F5" w:rsidRDefault="006539F5">
      <w:bookmarkStart w:id="0" w:name="_GoBack"/>
      <w:bookmarkEnd w:id="0"/>
    </w:p>
    <w:sectPr w:rsidR="006539F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D61" w:rsidRDefault="00ED5D61" w:rsidP="00032F67">
      <w:pPr>
        <w:spacing w:after="0" w:line="240" w:lineRule="auto"/>
      </w:pPr>
      <w:r>
        <w:separator/>
      </w:r>
    </w:p>
  </w:endnote>
  <w:endnote w:type="continuationSeparator" w:id="0">
    <w:p w:rsidR="00ED5D61" w:rsidRDefault="00ED5D61" w:rsidP="00032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01998403"/>
      <w:docPartObj>
        <w:docPartGallery w:val="Page Numbers (Bottom of Page)"/>
        <w:docPartUnique/>
      </w:docPartObj>
    </w:sdtPr>
    <w:sdtContent>
      <w:p w:rsidR="00032F67" w:rsidRDefault="00032F67">
        <w:pPr>
          <w:pStyle w:val="a4"/>
          <w:jc w:val="center"/>
        </w:pPr>
        <w:r>
          <w:fldChar w:fldCharType="begin"/>
        </w:r>
        <w:r>
          <w:instrText>PAGE   \* MERGEFORMAT</w:instrText>
        </w:r>
        <w:r>
          <w:fldChar w:fldCharType="separate"/>
        </w:r>
        <w:r w:rsidRPr="00032F67">
          <w:rPr>
            <w:noProof/>
            <w:rtl/>
            <w:lang w:val="ar-SA"/>
          </w:rPr>
          <w:t>4</w:t>
        </w:r>
        <w:r>
          <w:fldChar w:fldCharType="end"/>
        </w:r>
      </w:p>
    </w:sdtContent>
  </w:sdt>
  <w:p w:rsidR="00032F67" w:rsidRDefault="00032F6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D61" w:rsidRDefault="00ED5D61" w:rsidP="00032F67">
      <w:pPr>
        <w:spacing w:after="0" w:line="240" w:lineRule="auto"/>
      </w:pPr>
      <w:r>
        <w:separator/>
      </w:r>
    </w:p>
  </w:footnote>
  <w:footnote w:type="continuationSeparator" w:id="0">
    <w:p w:rsidR="00ED5D61" w:rsidRDefault="00ED5D61" w:rsidP="00032F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F67"/>
    <w:rsid w:val="00032F67"/>
    <w:rsid w:val="005C0EBC"/>
    <w:rsid w:val="006539F5"/>
    <w:rsid w:val="00ED5D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F6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2F67"/>
    <w:pPr>
      <w:tabs>
        <w:tab w:val="center" w:pos="4153"/>
        <w:tab w:val="right" w:pos="8306"/>
      </w:tabs>
      <w:spacing w:after="0" w:line="240" w:lineRule="auto"/>
    </w:pPr>
  </w:style>
  <w:style w:type="character" w:customStyle="1" w:styleId="Char">
    <w:name w:val="رأس الصفحة Char"/>
    <w:basedOn w:val="a0"/>
    <w:link w:val="a3"/>
    <w:uiPriority w:val="99"/>
    <w:rsid w:val="00032F67"/>
    <w:rPr>
      <w:rFonts w:cs="Arial"/>
    </w:rPr>
  </w:style>
  <w:style w:type="paragraph" w:styleId="a4">
    <w:name w:val="footer"/>
    <w:basedOn w:val="a"/>
    <w:link w:val="Char0"/>
    <w:uiPriority w:val="99"/>
    <w:unhideWhenUsed/>
    <w:rsid w:val="00032F67"/>
    <w:pPr>
      <w:tabs>
        <w:tab w:val="center" w:pos="4153"/>
        <w:tab w:val="right" w:pos="8306"/>
      </w:tabs>
      <w:spacing w:after="0" w:line="240" w:lineRule="auto"/>
    </w:pPr>
  </w:style>
  <w:style w:type="character" w:customStyle="1" w:styleId="Char0">
    <w:name w:val="تذييل الصفحة Char"/>
    <w:basedOn w:val="a0"/>
    <w:link w:val="a4"/>
    <w:uiPriority w:val="99"/>
    <w:rsid w:val="00032F6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F6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2F67"/>
    <w:pPr>
      <w:tabs>
        <w:tab w:val="center" w:pos="4153"/>
        <w:tab w:val="right" w:pos="8306"/>
      </w:tabs>
      <w:spacing w:after="0" w:line="240" w:lineRule="auto"/>
    </w:pPr>
  </w:style>
  <w:style w:type="character" w:customStyle="1" w:styleId="Char">
    <w:name w:val="رأس الصفحة Char"/>
    <w:basedOn w:val="a0"/>
    <w:link w:val="a3"/>
    <w:uiPriority w:val="99"/>
    <w:rsid w:val="00032F67"/>
    <w:rPr>
      <w:rFonts w:cs="Arial"/>
    </w:rPr>
  </w:style>
  <w:style w:type="paragraph" w:styleId="a4">
    <w:name w:val="footer"/>
    <w:basedOn w:val="a"/>
    <w:link w:val="Char0"/>
    <w:uiPriority w:val="99"/>
    <w:unhideWhenUsed/>
    <w:rsid w:val="00032F67"/>
    <w:pPr>
      <w:tabs>
        <w:tab w:val="center" w:pos="4153"/>
        <w:tab w:val="right" w:pos="8306"/>
      </w:tabs>
      <w:spacing w:after="0" w:line="240" w:lineRule="auto"/>
    </w:pPr>
  </w:style>
  <w:style w:type="character" w:customStyle="1" w:styleId="Char0">
    <w:name w:val="تذييل الصفحة Char"/>
    <w:basedOn w:val="a0"/>
    <w:link w:val="a4"/>
    <w:uiPriority w:val="99"/>
    <w:rsid w:val="00032F6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225</Words>
  <Characters>1285</Characters>
  <Application>Microsoft Office Word</Application>
  <DocSecurity>0</DocSecurity>
  <Lines>10</Lines>
  <Paragraphs>3</Paragraphs>
  <ScaleCrop>false</ScaleCrop>
  <Company>Ahmed-Under</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2023-10-08T22:48:00Z</dcterms:created>
  <dcterms:modified xsi:type="dcterms:W3CDTF">2023-10-08T22:49:00Z</dcterms:modified>
</cp:coreProperties>
</file>