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70" w:rsidRPr="00FD5308" w:rsidRDefault="00527070" w:rsidP="00527070">
      <w:pPr>
        <w:rPr>
          <w:rFonts w:ascii="Arabic Typesetting" w:hAnsi="Arabic Typesetting" w:cs="Arabic Typesetting"/>
          <w:b/>
          <w:bCs/>
          <w:sz w:val="72"/>
          <w:szCs w:val="72"/>
          <w:rtl/>
        </w:rPr>
      </w:pPr>
      <w:bookmarkStart w:id="0" w:name="_GoBack"/>
      <w:r w:rsidRPr="00E05C40">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الثامنة </w:t>
      </w:r>
      <w:r w:rsidRPr="00E05C40">
        <w:rPr>
          <w:rFonts w:ascii="Arabic Typesetting" w:hAnsi="Arabic Typesetting" w:cs="Arabic Typesetting"/>
          <w:b/>
          <w:bCs/>
          <w:sz w:val="72"/>
          <w:szCs w:val="72"/>
          <w:rtl/>
        </w:rPr>
        <w:t xml:space="preserve">والخمسون في موضوع (القوي ) وهي بعنوان : </w:t>
      </w:r>
      <w:r w:rsidRPr="00FD5308">
        <w:rPr>
          <w:rFonts w:ascii="Arabic Typesetting" w:hAnsi="Arabic Typesetting" w:cs="Arabic Typesetting"/>
          <w:b/>
          <w:bCs/>
          <w:sz w:val="72"/>
          <w:szCs w:val="72"/>
          <w:rtl/>
        </w:rPr>
        <w:t>الصبر والشكر</w:t>
      </w:r>
      <w:r>
        <w:rPr>
          <w:rFonts w:ascii="Arabic Typesetting" w:hAnsi="Arabic Typesetting" w:cs="Arabic Typesetting" w:hint="cs"/>
          <w:b/>
          <w:bCs/>
          <w:sz w:val="72"/>
          <w:szCs w:val="72"/>
          <w:rtl/>
        </w:rPr>
        <w:t xml:space="preserve"> :</w:t>
      </w:r>
    </w:p>
    <w:p w:rsidR="00527070"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هناك خبراء اليوم ينصحون بالشكر لعلاج الأمراض! حيث يؤكد الباحثون وجود طاقة شفائية للامتنان والشكر يمكن بواسطتها علاج بعض الأمراض المستعصية. ويقولون: إذا اقترن الشكر بالصبر كان ذلك علاجاً ناجعاً للكثير من الأمراض لأن جهاز المناعة سيتحسن كثيراً ويقوى على مواجهة الأمراض. وسبحان الله، تأملوا معي هذه الآية العظيمة: (إنَّ فِي ذَلِكَ لَآَيَاتٍ لِكُلِّ صَبَّارٍ </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شَكُورٍ) [الشورى: 33]. فقد قرن الله بين الصبر والشكر.</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ولا ننسى أن النبي صلى الله عليه وسلم أكد أن حال المؤمن عجيب، فعندما يصيبه الضر يصبر، وعندما يصيبه الخير يشكر، فكل شأنه خير.</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الأنبياء مارسوا عبادة الشكر</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هذا هو سيدنا سليمان عليه السلام يشكر الله ويقدر نعمه... يقول تعالى على لسان سليمان: (قَالَ هَذَا مِنْ فَضْلِ رَبِّي لِيَبْلُوَنِي أَأَشْكُرُ أَمْ أَكْفُرُ وَمَنْ شَكَرَ فَإِنَّمَا يَشْكُرُ لِنَفْسِهِ وَمَنْ كَفَرَ فَإِنَّ رَبِّي غَنِيٌّ كَرِيمٌ) [النمل: 40].</w:t>
      </w:r>
    </w:p>
    <w:p w:rsidR="00527070"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وكذلك سيدنا لقمان شكر الله تعالى، فقد علمه الله الحكمة وأول قواعد الحكمة الشكر لله، يقول تعالى: (وَلَقَدْ آَتَيْنَا لُقْمَانَ الْحِكْمَةَ أَنِ اشْكُرْ لِلَّهِ وَمَنْ يَشْكُرْ فَإِنَّمَا يَشْكُرُ لِنَفْسِهِ وَمَنْ كَفَرَ فَإِنَّ اللَّهَ غَنِيٌّ حَمِيدٌ) [لقمان: </w:t>
      </w:r>
      <w:r w:rsidRPr="00FD5308">
        <w:rPr>
          <w:rFonts w:ascii="Arabic Typesetting" w:hAnsi="Arabic Typesetting" w:cs="Arabic Typesetting"/>
          <w:b/>
          <w:bCs/>
          <w:sz w:val="72"/>
          <w:szCs w:val="72"/>
          <w:rtl/>
        </w:rPr>
        <w:lastRenderedPageBreak/>
        <w:t xml:space="preserve">12]. وكأن الله يريد أن يعطينا إشارة قوية لأهمية الشكر وأنه جزء من الحكمة بل هو </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الحكمة: (وَلَقَدْ آَتَيْنَا لُقْمَانَ الْحِكْمَةَ أَنِ اشْكُرْ لِلَّهِ)...</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وقال الله في حق سيدنا نوح عليه السلام: (ذُرِّيَّةَ مَنْ حَمَلْنَا مَعَ نُوحٍ إِنَّهُ كَانَ عَبْدًا شَكُورًا) [الإسراء: 3]... انظروا كيف يركز القرآن على الشكر ويجعله صفة لأنبياء الله سبحانه وتعالى لنقتدي بهم وهذا هو النجاح الحقيقي وليس نجاح الثروة والمال!</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الشكر للوالدين</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شكر الله أولاً ثم الوالدين، يقول تعالى: (وَوَصَّيْنَا الْإِنْسَانَ بِوَالِدَيْهِ حَمَلَتْهُ أُمُّهُ وَهْنًا عَلَى وَهْنٍ وَفِصَالُهُ فِي عَامَيْنِ أَنِ اشْكُرْ لِي وَلِوَالِدَيْكَ إِلَيَّ الْمَصِيرُ) [لقمان: 14]. وتأملوا معي هذا الأمر الإلهي: (أَنِ اشْكُرْ لِي </w:t>
      </w:r>
      <w:r w:rsidRPr="00FD5308">
        <w:rPr>
          <w:rFonts w:ascii="Arabic Typesetting" w:hAnsi="Arabic Typesetting" w:cs="Arabic Typesetting"/>
          <w:b/>
          <w:bCs/>
          <w:sz w:val="72"/>
          <w:szCs w:val="72"/>
          <w:rtl/>
        </w:rPr>
        <w:lastRenderedPageBreak/>
        <w:t>وَلِوَالِدَيْكَ)، لأن الإنسان عندما لا يقدر قيمة الأبوين ولا يشعر بحنانهما وما بذلاه في تربيته، فلا يمكن أن يشكر الناس ولا يشكر الله تعالى.</w:t>
      </w:r>
    </w:p>
    <w:p w:rsidR="00527070"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فالشكر ليس مجرد عادة تمارسها بل هو عبادة لله تعالى يرافقك في كل أعمالك، ومعظم الناجحين </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والمبدعين كانوا يرافقون عملهم بالشكر </w:t>
      </w:r>
      <w:proofErr w:type="spellStart"/>
      <w:r w:rsidRPr="00FD5308">
        <w:rPr>
          <w:rFonts w:ascii="Arabic Typesetting" w:hAnsi="Arabic Typesetting" w:cs="Arabic Typesetting"/>
          <w:b/>
          <w:bCs/>
          <w:sz w:val="72"/>
          <w:szCs w:val="72"/>
          <w:rtl/>
        </w:rPr>
        <w:t>للنا</w:t>
      </w:r>
      <w:proofErr w:type="spellEnd"/>
      <w:r w:rsidRPr="00FD5308">
        <w:rPr>
          <w:rFonts w:ascii="Arabic Typesetting" w:hAnsi="Arabic Typesetting" w:cs="Arabic Typesetting"/>
          <w:b/>
          <w:bCs/>
          <w:sz w:val="72"/>
          <w:szCs w:val="72"/>
          <w:rtl/>
        </w:rPr>
        <w:t xml:space="preserve">  ولله، وهذا ما أمر الله به. فعلى سبيل المثال أمر الله آل داوود بالشكر أثناء العمل فقال: (اعْمَلُوا آَلَ دَاوُودَ شُكْرًا وَقَلِيلٌ مِنْ عِبَادِيَ الشَّكُورُ) [سبأ: 13]. فالعمل هو نوع من أنواع الشكر أيضاً!</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ينظر العلماء إلى الشكر على أنه أسهل طريق للوصول لما تطمح إليه. فأنت بالشكر تستطيع جذب الآخرين إليك وكسب ثقتهم وإيصال رسالة لعقلهم الباطن تؤكد لهم تقديرك ومودتك وإخلاصك، وبالتالي تستطيع </w:t>
      </w:r>
      <w:r w:rsidRPr="00FD5308">
        <w:rPr>
          <w:rFonts w:ascii="Arabic Typesetting" w:hAnsi="Arabic Typesetting" w:cs="Arabic Typesetting"/>
          <w:b/>
          <w:bCs/>
          <w:sz w:val="72"/>
          <w:szCs w:val="72"/>
          <w:rtl/>
        </w:rPr>
        <w:lastRenderedPageBreak/>
        <w:t>استثمار من حولك وتحفيزهم للتعامل معك، وبالتالي كسب المزيد من العلاقات الناجحة وإنجاز العمل بسرعة وإتقان.</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الشكر ينجي من المهالك</w:t>
      </w:r>
    </w:p>
    <w:p w:rsidR="00527070" w:rsidRPr="00FD5308"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الذي يشكر الله سوف ينجيه من المواقف الصعبة، فهذا هو سيدنا لوط عليه السلام أنجاه الله من العذاب الذي أهلك قومه بسبب شكره لله، يقول تعالى: (إِنَّا أَرْسَلْنَا عَلَيْهِمْ حَاصِبًا إِلَّا آَلَ لُوطٍ نَجَّيْنَاهُمْ بِسَحَرٍ * نِعْمَةً مِنْ عِنْدِنَا كَذَلِكَ نَجْزِي مَنْ شَكَرَ) [القمر: 34-35]. تأملوا معي هذه العبارة: (ك</w:t>
      </w:r>
      <w:r>
        <w:rPr>
          <w:rFonts w:ascii="Arabic Typesetting" w:hAnsi="Arabic Typesetting" w:cs="Arabic Typesetting"/>
          <w:b/>
          <w:bCs/>
          <w:sz w:val="72"/>
          <w:szCs w:val="72"/>
          <w:rtl/>
        </w:rPr>
        <w:t>َذَلِكَ نَجْزِي مَنْ شَكَرَ)...</w:t>
      </w:r>
      <w:r w:rsidRPr="00FD5308">
        <w:rPr>
          <w:rFonts w:ascii="Arabic Typesetting" w:hAnsi="Arabic Typesetting" w:cs="Arabic Typesetting"/>
          <w:b/>
          <w:bCs/>
          <w:sz w:val="72"/>
          <w:szCs w:val="72"/>
          <w:rtl/>
        </w:rPr>
        <w:t xml:space="preserve">فإذا كانت الهموم تحيط بك والمشاكل تلفّك من كل جانب، وتريد حلاً بسيطاً ومجانياً، إذاً احمد الله تعالى وأكثر من الشكر، وحاول أن تقدم عملاً نافعاً للآخرين، وبخاصة </w:t>
      </w:r>
      <w:r w:rsidRPr="00FD5308">
        <w:rPr>
          <w:rFonts w:ascii="Arabic Typesetting" w:hAnsi="Arabic Typesetting" w:cs="Arabic Typesetting"/>
          <w:b/>
          <w:bCs/>
          <w:sz w:val="72"/>
          <w:szCs w:val="72"/>
          <w:rtl/>
        </w:rPr>
        <w:lastRenderedPageBreak/>
        <w:t>أقاربك وأهلك وجيرانك، فالحمد سر لا يعلمه إلا من يمارسه.</w:t>
      </w:r>
    </w:p>
    <w:p w:rsidR="00527070" w:rsidRDefault="00527070" w:rsidP="005270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الشكر يتم بالقول والفعل، وهو أمر يسهل لك كسب علاقات ناجحة كل يوم، فأنت عندما تمد يدك إلى الآخرين مع كلمة شكر وابتسامة فإن هذه الأشياء الثلاثة مجتمعة تقودك لكسب ثقة الآخرين وكسب محبتهم لك وضمان مساعدتهم لك فيما تحتاج... ولذلك فإن للشكر "قوة جذب" خاصة تجذب بها الآخرين وتوصل إليهم رسائل إيجابية تخلق علاقات طيبة معهم، وهذا ينعكس على استقرار شخصيتك وزيادة قدرتك على حل المشاكل والصعوبات.</w:t>
      </w:r>
    </w:p>
    <w:p w:rsidR="00923022" w:rsidRPr="00527070" w:rsidRDefault="00527070" w:rsidP="00527070">
      <w:pPr>
        <w:rPr>
          <w:rFonts w:ascii="Arabic Typesetting" w:hAnsi="Arabic Typesetting" w:cs="Arabic Typesetting"/>
          <w:b/>
          <w:bCs/>
          <w:sz w:val="72"/>
          <w:szCs w:val="72"/>
        </w:rPr>
      </w:pPr>
      <w:r w:rsidRPr="00670C1D">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52707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F1" w:rsidRDefault="00D463F1" w:rsidP="00527070">
      <w:pPr>
        <w:spacing w:after="0" w:line="240" w:lineRule="auto"/>
      </w:pPr>
      <w:r>
        <w:separator/>
      </w:r>
    </w:p>
  </w:endnote>
  <w:endnote w:type="continuationSeparator" w:id="0">
    <w:p w:rsidR="00D463F1" w:rsidRDefault="00D463F1" w:rsidP="0052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0719154"/>
      <w:docPartObj>
        <w:docPartGallery w:val="Page Numbers (Bottom of Page)"/>
        <w:docPartUnique/>
      </w:docPartObj>
    </w:sdtPr>
    <w:sdtContent>
      <w:p w:rsidR="00527070" w:rsidRDefault="00527070">
        <w:pPr>
          <w:pStyle w:val="a4"/>
          <w:jc w:val="center"/>
        </w:pPr>
        <w:r>
          <w:fldChar w:fldCharType="begin"/>
        </w:r>
        <w:r>
          <w:instrText>PAGE   \* MERGEFORMAT</w:instrText>
        </w:r>
        <w:r>
          <w:fldChar w:fldCharType="separate"/>
        </w:r>
        <w:r w:rsidRPr="00527070">
          <w:rPr>
            <w:noProof/>
            <w:rtl/>
            <w:lang w:val="ar-SA"/>
          </w:rPr>
          <w:t>6</w:t>
        </w:r>
        <w:r>
          <w:fldChar w:fldCharType="end"/>
        </w:r>
      </w:p>
    </w:sdtContent>
  </w:sdt>
  <w:p w:rsidR="00527070" w:rsidRDefault="00527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F1" w:rsidRDefault="00D463F1" w:rsidP="00527070">
      <w:pPr>
        <w:spacing w:after="0" w:line="240" w:lineRule="auto"/>
      </w:pPr>
      <w:r>
        <w:separator/>
      </w:r>
    </w:p>
  </w:footnote>
  <w:footnote w:type="continuationSeparator" w:id="0">
    <w:p w:rsidR="00D463F1" w:rsidRDefault="00D463F1" w:rsidP="00527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70"/>
    <w:rsid w:val="00527070"/>
    <w:rsid w:val="00923022"/>
    <w:rsid w:val="00BB584D"/>
    <w:rsid w:val="00D46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070"/>
    <w:pPr>
      <w:tabs>
        <w:tab w:val="center" w:pos="4153"/>
        <w:tab w:val="right" w:pos="8306"/>
      </w:tabs>
      <w:spacing w:after="0" w:line="240" w:lineRule="auto"/>
    </w:pPr>
  </w:style>
  <w:style w:type="character" w:customStyle="1" w:styleId="Char">
    <w:name w:val="رأس الصفحة Char"/>
    <w:basedOn w:val="a0"/>
    <w:link w:val="a3"/>
    <w:uiPriority w:val="99"/>
    <w:rsid w:val="00527070"/>
    <w:rPr>
      <w:rFonts w:cs="Arial"/>
    </w:rPr>
  </w:style>
  <w:style w:type="paragraph" w:styleId="a4">
    <w:name w:val="footer"/>
    <w:basedOn w:val="a"/>
    <w:link w:val="Char0"/>
    <w:uiPriority w:val="99"/>
    <w:unhideWhenUsed/>
    <w:rsid w:val="00527070"/>
    <w:pPr>
      <w:tabs>
        <w:tab w:val="center" w:pos="4153"/>
        <w:tab w:val="right" w:pos="8306"/>
      </w:tabs>
      <w:spacing w:after="0" w:line="240" w:lineRule="auto"/>
    </w:pPr>
  </w:style>
  <w:style w:type="character" w:customStyle="1" w:styleId="Char0">
    <w:name w:val="تذييل الصفحة Char"/>
    <w:basedOn w:val="a0"/>
    <w:link w:val="a4"/>
    <w:uiPriority w:val="99"/>
    <w:rsid w:val="0052707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070"/>
    <w:pPr>
      <w:tabs>
        <w:tab w:val="center" w:pos="4153"/>
        <w:tab w:val="right" w:pos="8306"/>
      </w:tabs>
      <w:spacing w:after="0" w:line="240" w:lineRule="auto"/>
    </w:pPr>
  </w:style>
  <w:style w:type="character" w:customStyle="1" w:styleId="Char">
    <w:name w:val="رأس الصفحة Char"/>
    <w:basedOn w:val="a0"/>
    <w:link w:val="a3"/>
    <w:uiPriority w:val="99"/>
    <w:rsid w:val="00527070"/>
    <w:rPr>
      <w:rFonts w:cs="Arial"/>
    </w:rPr>
  </w:style>
  <w:style w:type="paragraph" w:styleId="a4">
    <w:name w:val="footer"/>
    <w:basedOn w:val="a"/>
    <w:link w:val="Char0"/>
    <w:uiPriority w:val="99"/>
    <w:unhideWhenUsed/>
    <w:rsid w:val="00527070"/>
    <w:pPr>
      <w:tabs>
        <w:tab w:val="center" w:pos="4153"/>
        <w:tab w:val="right" w:pos="8306"/>
      </w:tabs>
      <w:spacing w:after="0" w:line="240" w:lineRule="auto"/>
    </w:pPr>
  </w:style>
  <w:style w:type="character" w:customStyle="1" w:styleId="Char0">
    <w:name w:val="تذييل الصفحة Char"/>
    <w:basedOn w:val="a0"/>
    <w:link w:val="a4"/>
    <w:uiPriority w:val="99"/>
    <w:rsid w:val="005270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551</Words>
  <Characters>3145</Characters>
  <Application>Microsoft Office Word</Application>
  <DocSecurity>0</DocSecurity>
  <Lines>26</Lines>
  <Paragraphs>7</Paragraphs>
  <ScaleCrop>false</ScaleCrop>
  <Company>Ahmed-Under</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2021-09-26T22:16:00Z</dcterms:created>
  <dcterms:modified xsi:type="dcterms:W3CDTF">2021-09-26T22:16:00Z</dcterms:modified>
</cp:coreProperties>
</file>