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41" w:rsidRPr="00954450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4450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وبعد : فهذه</w:t>
      </w:r>
    </w:p>
    <w:p w:rsidR="000E7241" w:rsidRPr="00954450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44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9544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 الحليم ) وهي بعنوان  :</w:t>
      </w:r>
    </w:p>
    <w:p w:rsidR="000E7241" w:rsidRPr="00A8312A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54450">
        <w:rPr>
          <w:rFonts w:ascii="Arabic Typesetting" w:hAnsi="Arabic Typesetting" w:cs="Arabic Typesetting"/>
          <w:b/>
          <w:bCs/>
          <w:sz w:val="96"/>
          <w:szCs w:val="96"/>
          <w:rtl/>
        </w:rPr>
        <w:t>باب الحلم والأناة والرفق :</w:t>
      </w:r>
    </w:p>
    <w:p w:rsidR="000E7241" w:rsidRPr="00A8312A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ثلاثة أوامر من الله عز وجل فيها الخير لو أننا سِرْنا عليها: ﴿ خُذِ الْعَفْوَ وَأْمُرْ بِالْعُرْفِ وَأَعْرِضْ عَنِ الْجَاهِلِينَ ﴾ [الأعراف: 199].</w:t>
      </w:r>
    </w:p>
    <w:p w:rsidR="000E7241" w:rsidRPr="00A8312A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قوله تعالى: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وَلَمَنْ صَبَرَ وَغَفَرَ إِنَّ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ذَلِكَ لَمِنْ عَزْمِ الْأُمُورِ</w:t>
      </w:r>
      <w:r w:rsidRPr="00296D6F">
        <w:rPr>
          <w:rFonts w:ascii="Arabic Typesetting" w:hAnsi="Arabic Typesetting" w:cs="Arabic Typesetting"/>
          <w:b/>
          <w:bCs/>
          <w:sz w:val="80"/>
          <w:szCs w:val="80"/>
          <w:rtl/>
        </w:rPr>
        <w:t>﴾[الشورى: 43].</w:t>
      </w:r>
    </w:p>
    <w:p w:rsidR="000E7241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صَبَرَ ﴾: يعني على الأذى، ﴿ وَغَفَرَ ﴾: يعني تجاوَزَ عنه إذا وقع به، ﴿ إِنَّ ذَلِكَ لَمِنْ عَزْمِ الْأُمُورِ ﴾: أي لمن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معزومات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الأمور؛ أي: من الأمور التي تدل على عزم الرجل، وعلى حزمه، وعلى أنه قادر على نفسه مسيطرٌ عليها؛ وذلك لأن الناس ينقسمون إلى أقسام بالنسبة </w:t>
      </w:r>
    </w:p>
    <w:p w:rsidR="000E7241" w:rsidRPr="00A8312A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لسيطرتهم على أنفسهم.</w:t>
      </w:r>
    </w:p>
    <w:p w:rsidR="000E7241" w:rsidRPr="00296D6F" w:rsidRDefault="000E7241" w:rsidP="000E724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فمن الناس من لا يستطيع أن يسيطر على نفسه أبدًا، ومن الناس من يستطيع لكن بمشقة شديدة، ومن الناس من يستطيع لكن بسهولة، </w:t>
      </w:r>
      <w:r w:rsidRPr="00296D6F">
        <w:rPr>
          <w:rFonts w:ascii="Arabic Typesetting" w:hAnsi="Arabic Typesetting" w:cs="Arabic Typesetting"/>
          <w:b/>
          <w:bCs/>
          <w:sz w:val="86"/>
          <w:szCs w:val="86"/>
          <w:rtl/>
        </w:rPr>
        <w:t>يكون قد جبَلَه الله عز وجل على مكارم الأخلاق، فيسهُل عليه الصبر والغفران.</w:t>
      </w:r>
    </w:p>
    <w:p w:rsidR="000E7241" w:rsidRDefault="000E7241" w:rsidP="000E724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فالذي يصبر على أذى الناس ويتحمَّل ويحتسب الأجر من الله ويغفر لهم، هذا هو الذي صنع هذه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المعزومة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الأمور؛ أي: من الشؤون، وهذا حثٌّ واضح على أنه ينبغي للإنسان أن يصبر ويغفر، وقد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سبق لنا التفصيل في مسألة العفو عن الجناة والمعتدين، وأنه لا يُمدح مطلقًا ولا يُذم مطلقًا، يل ينظر إلى الإصلاح. </w:t>
      </w:r>
      <w:r w:rsidRPr="00296D6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[ الأنترنت - موقع </w:t>
      </w:r>
      <w:proofErr w:type="spellStart"/>
      <w:r w:rsidRPr="00296D6F">
        <w:rPr>
          <w:rFonts w:ascii="Arabic Typesetting" w:hAnsi="Arabic Typesetting" w:cs="Arabic Typesetting"/>
          <w:b/>
          <w:bCs/>
          <w:sz w:val="88"/>
          <w:szCs w:val="88"/>
          <w:rtl/>
        </w:rPr>
        <w:t>الألوكة</w:t>
      </w:r>
      <w:proofErr w:type="spellEnd"/>
      <w:r w:rsidRPr="00296D6F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- شرح باب: الحلم والأناة والرفق -  الشيخ محمد بن صالح العثيمين ]</w:t>
      </w:r>
    </w:p>
    <w:p w:rsidR="000E7241" w:rsidRPr="00E83981" w:rsidRDefault="000E7241" w:rsidP="000E724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398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713F3" w:rsidRDefault="008713F3">
      <w:bookmarkStart w:id="0" w:name="_GoBack"/>
      <w:bookmarkEnd w:id="0"/>
    </w:p>
    <w:sectPr w:rsidR="008713F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77" w:rsidRDefault="00191877" w:rsidP="000E7241">
      <w:pPr>
        <w:spacing w:after="0" w:line="240" w:lineRule="auto"/>
      </w:pPr>
      <w:r>
        <w:separator/>
      </w:r>
    </w:p>
  </w:endnote>
  <w:endnote w:type="continuationSeparator" w:id="0">
    <w:p w:rsidR="00191877" w:rsidRDefault="00191877" w:rsidP="000E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2290783"/>
      <w:docPartObj>
        <w:docPartGallery w:val="Page Numbers (Bottom of Page)"/>
        <w:docPartUnique/>
      </w:docPartObj>
    </w:sdtPr>
    <w:sdtContent>
      <w:p w:rsidR="000E7241" w:rsidRDefault="000E72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724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0E7241" w:rsidRDefault="000E72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77" w:rsidRDefault="00191877" w:rsidP="000E7241">
      <w:pPr>
        <w:spacing w:after="0" w:line="240" w:lineRule="auto"/>
      </w:pPr>
      <w:r>
        <w:separator/>
      </w:r>
    </w:p>
  </w:footnote>
  <w:footnote w:type="continuationSeparator" w:id="0">
    <w:p w:rsidR="00191877" w:rsidRDefault="00191877" w:rsidP="000E7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41"/>
    <w:rsid w:val="000E7241"/>
    <w:rsid w:val="00191877"/>
    <w:rsid w:val="005C0EBC"/>
    <w:rsid w:val="0087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4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724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7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724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4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724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72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724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1121</Characters>
  <Application>Microsoft Office Word</Application>
  <DocSecurity>0</DocSecurity>
  <Lines>9</Lines>
  <Paragraphs>2</Paragraphs>
  <ScaleCrop>false</ScaleCrop>
  <Company>Ahmed-Under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2023-12-14T23:28:00Z</dcterms:created>
  <dcterms:modified xsi:type="dcterms:W3CDTF">2023-12-14T23:28:00Z</dcterms:modified>
</cp:coreProperties>
</file>