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18" w:rsidRPr="008F6FAE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6F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014B18" w:rsidRPr="008F6FAE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6F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8F6F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موضوع(الحليم)وهي بعنوان: 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6FAE">
        <w:rPr>
          <w:rFonts w:ascii="Arabic Typesetting" w:hAnsi="Arabic Typesetting" w:cs="Arabic Typesetting"/>
          <w:b/>
          <w:bCs/>
          <w:sz w:val="96"/>
          <w:szCs w:val="96"/>
          <w:rtl/>
        </w:rPr>
        <w:t>هل الحلم والاناة صفتان مكتسبة ام خلقية ؟ :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#الحديث الثاني: عن أنس بن مالك رضي الله عنه عن النَّبيِّ صلى الله عليه وسلم: “التَّأنِّي مِن الله، والعَجَلة مِن الشَّيطان”، رواه أبو يعلى. أي التأني والصبر في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الأمور مما يرضاه الله سبحانه وتعالى. بينما العجلة من وسواس الشيطان المستمر للإنسان.</w:t>
      </w:r>
    </w:p>
    <w:p w:rsidR="00014B18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#الحديث الثالث: عن أمِّ المؤمنين عائشة -رضي الله عنها- قالت: لما أمر رسول الله صلى الله عليه وسلم بتخيير أزواجه بدأ بي، فقال: “إنِّي ذاكر لك أمرًا، فلا عليك أن لا تعجلي حتى تستأمري أبويك”، رواه البخاري ومسلم. </w:t>
      </w:r>
    </w:p>
    <w:p w:rsidR="00014B18" w:rsidRPr="00110D27" w:rsidRDefault="00014B18" w:rsidP="00014B1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10D27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بالحديث هنا نُصح بين لعدم العجلة والتأني حتى تقوم السيدة بمشاورة أبويها.</w:t>
      </w:r>
    </w:p>
    <w:p w:rsidR="00014B18" w:rsidRPr="00110D27" w:rsidRDefault="00014B18" w:rsidP="00014B1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#الحديث الرابع: عن سعد بن أبي وقَّاص رضي الله عنه أنَّه قال: قال </w:t>
      </w:r>
      <w:r w:rsidRPr="00110D2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رسول الله صلى الله عليه </w:t>
      </w:r>
      <w:proofErr w:type="spellStart"/>
      <w:r w:rsidRPr="00110D27">
        <w:rPr>
          <w:rFonts w:ascii="Arabic Typesetting" w:hAnsi="Arabic Typesetting" w:cs="Arabic Typesetting"/>
          <w:b/>
          <w:bCs/>
          <w:sz w:val="90"/>
          <w:szCs w:val="90"/>
          <w:rtl/>
        </w:rPr>
        <w:t>وسلم:التُّؤدة</w:t>
      </w:r>
      <w:proofErr w:type="spellEnd"/>
      <w:r w:rsidRPr="00110D2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كلِّ شيء خيرٌ إلَّا في عمل الآخرة”، رواه أبو داود.</w:t>
      </w:r>
    </w:p>
    <w:p w:rsidR="00014B18" w:rsidRPr="00110D27" w:rsidRDefault="00014B18" w:rsidP="00014B18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يُستدل في الحديث الشريف السابق عن صفة التأني من كلمة التؤدة.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110D27">
        <w:rPr>
          <w:rFonts w:ascii="Arabic Typesetting" w:hAnsi="Arabic Typesetting" w:cs="Arabic Typesetting"/>
          <w:b/>
          <w:bCs/>
          <w:sz w:val="60"/>
          <w:szCs w:val="60"/>
          <w:rtl/>
        </w:rPr>
        <w:t>[ الأنترنت - موقع الموسوعة العربية الشاملة - هل الحلم والاناة صفتان مكتسبة ام خلقية - بواسطة: ميرنا رسلان ]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من هو حليم العرب ؟ :</w:t>
      </w:r>
    </w:p>
    <w:p w:rsidR="00014B18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الحليم هو الشخص الطيب الخلق ، و قد كان الصحابة رضوان الله 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عليهم أجمعين هم أكثر الناس المعروفين بهذا الخلق ، و لكن برز الأحنف بن قيس من بينهم ، و لهذا سُمي حليم العرب .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الأحنف بن قيس :</w:t>
      </w:r>
    </w:p>
    <w:p w:rsidR="00014B18" w:rsidRPr="00A8312A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هو ابن معاوية بن حصين ، الأمير الكبير ، العالم النبيل أبو بحر التميمي ، أحد من يضرب بحلمه وسؤدده المثل ، ولد الأحنف بن قيس في السنة الثالثة قبل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الهجرة في مدينة البصرة في العراق ، و اشتهر بالأحنف لحنف رجليه ، و هو العوج و الميل ،  أسلم في حياة النبي صلى الله عليه وسلم ، و يُذكر أنه جاء إلى المدينة في عهد الخليفة الراشدي عمر بن الخطاب رضي الله عنه .</w:t>
      </w:r>
    </w:p>
    <w:p w:rsidR="00014B18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و قد أشار المؤرخون إلى أن الأحنف بن قيس قد ترك أثراً و بصمة واضحة في التاريخ الإسلامي ، حيث يعود له الفضل بفتح كل من مرو و هراة و نيسابور ، و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كان أحد قواد علي يوم صفين ، و كان قليل الحديث وكان صديقا لمصعب بن الزبير ...</w:t>
      </w:r>
    </w:p>
    <w:p w:rsidR="00014B18" w:rsidRPr="00110D27" w:rsidRDefault="00014B18" w:rsidP="00014B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0D2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FE" w:rsidRDefault="005C21FE" w:rsidP="00014B18">
      <w:pPr>
        <w:spacing w:after="0" w:line="240" w:lineRule="auto"/>
      </w:pPr>
      <w:r>
        <w:separator/>
      </w:r>
    </w:p>
  </w:endnote>
  <w:endnote w:type="continuationSeparator" w:id="0">
    <w:p w:rsidR="005C21FE" w:rsidRDefault="005C21FE" w:rsidP="0001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7536564"/>
      <w:docPartObj>
        <w:docPartGallery w:val="Page Numbers (Bottom of Page)"/>
        <w:docPartUnique/>
      </w:docPartObj>
    </w:sdtPr>
    <w:sdtContent>
      <w:p w:rsidR="00014B18" w:rsidRDefault="00014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4B1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14B18" w:rsidRDefault="00014B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FE" w:rsidRDefault="005C21FE" w:rsidP="00014B18">
      <w:pPr>
        <w:spacing w:after="0" w:line="240" w:lineRule="auto"/>
      </w:pPr>
      <w:r>
        <w:separator/>
      </w:r>
    </w:p>
  </w:footnote>
  <w:footnote w:type="continuationSeparator" w:id="0">
    <w:p w:rsidR="005C21FE" w:rsidRDefault="005C21FE" w:rsidP="00014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18"/>
    <w:rsid w:val="00014B18"/>
    <w:rsid w:val="005C0EBC"/>
    <w:rsid w:val="005C21FE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4B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4B1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4B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4B1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1596</Characters>
  <Application>Microsoft Office Word</Application>
  <DocSecurity>0</DocSecurity>
  <Lines>13</Lines>
  <Paragraphs>3</Paragraphs>
  <ScaleCrop>false</ScaleCrop>
  <Company>Ahmed-Under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2023-12-21T00:17:00Z</dcterms:created>
  <dcterms:modified xsi:type="dcterms:W3CDTF">2023-12-21T00:17:00Z</dcterms:modified>
</cp:coreProperties>
</file>