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FC" w:rsidRPr="009728E2" w:rsidRDefault="00E33AFC" w:rsidP="00E33AFC">
      <w:pPr>
        <w:rPr>
          <w:rFonts w:ascii="Arabic Typesetting" w:hAnsi="Arabic Typesetting" w:cs="Arabic Typesetting"/>
          <w:b/>
          <w:bCs/>
          <w:sz w:val="96"/>
          <w:szCs w:val="96"/>
          <w:rtl/>
        </w:rPr>
      </w:pPr>
      <w:r w:rsidRPr="009728E2">
        <w:rPr>
          <w:rFonts w:ascii="Arabic Typesetting" w:hAnsi="Arabic Typesetting" w:cs="Arabic Typesetting"/>
          <w:b/>
          <w:bCs/>
          <w:sz w:val="96"/>
          <w:szCs w:val="96"/>
          <w:rtl/>
        </w:rPr>
        <w:t>بسم الله والحمد لله والصلاة والسلام على رسول الله</w:t>
      </w:r>
    </w:p>
    <w:p w:rsidR="00E33AFC" w:rsidRPr="009728E2" w:rsidRDefault="00E33AFC" w:rsidP="00E33AFC">
      <w:pPr>
        <w:rPr>
          <w:rFonts w:ascii="Arabic Typesetting" w:hAnsi="Arabic Typesetting" w:cs="Arabic Typesetting"/>
          <w:b/>
          <w:bCs/>
          <w:sz w:val="96"/>
          <w:szCs w:val="96"/>
          <w:rtl/>
        </w:rPr>
      </w:pPr>
      <w:r w:rsidRPr="009728E2">
        <w:rPr>
          <w:rFonts w:ascii="Arabic Typesetting" w:hAnsi="Arabic Typesetting" w:cs="Arabic Typesetting"/>
          <w:b/>
          <w:bCs/>
          <w:sz w:val="96"/>
          <w:szCs w:val="96"/>
          <w:rtl/>
        </w:rPr>
        <w:t>وبعد : فهذ</w:t>
      </w:r>
      <w:r>
        <w:rPr>
          <w:rFonts w:ascii="Arabic Typesetting" w:hAnsi="Arabic Typesetting" w:cs="Arabic Typesetting"/>
          <w:b/>
          <w:bCs/>
          <w:sz w:val="96"/>
          <w:szCs w:val="96"/>
          <w:rtl/>
        </w:rPr>
        <w:t>ه الحلقة السا</w:t>
      </w:r>
      <w:r>
        <w:rPr>
          <w:rFonts w:ascii="Arabic Typesetting" w:hAnsi="Arabic Typesetting" w:cs="Arabic Typesetting" w:hint="cs"/>
          <w:b/>
          <w:bCs/>
          <w:sz w:val="96"/>
          <w:szCs w:val="96"/>
          <w:rtl/>
        </w:rPr>
        <w:t>بعة</w:t>
      </w:r>
      <w:r w:rsidRPr="009728E2">
        <w:rPr>
          <w:rFonts w:ascii="Arabic Typesetting" w:hAnsi="Arabic Typesetting" w:cs="Arabic Typesetting"/>
          <w:b/>
          <w:bCs/>
          <w:sz w:val="96"/>
          <w:szCs w:val="96"/>
          <w:rtl/>
        </w:rPr>
        <w:t xml:space="preserve"> عشرة في موضوع (الوارث) وهي بعنوان : </w:t>
      </w:r>
      <w:r w:rsidRPr="002C48CE">
        <w:rPr>
          <w:rFonts w:ascii="Arabic Typesetting" w:hAnsi="Arabic Typesetting" w:cs="Arabic Typesetting"/>
          <w:b/>
          <w:bCs/>
          <w:sz w:val="96"/>
          <w:szCs w:val="96"/>
          <w:rtl/>
        </w:rPr>
        <w:t>موانع الميراث</w:t>
      </w:r>
      <w:r w:rsidRPr="002C48CE">
        <w:rPr>
          <w:rFonts w:ascii="Arabic Typesetting" w:hAnsi="Arabic Typesetting" w:cs="Arabic Typesetting" w:hint="cs"/>
          <w:b/>
          <w:bCs/>
          <w:sz w:val="96"/>
          <w:szCs w:val="96"/>
          <w:rtl/>
        </w:rPr>
        <w:t xml:space="preserve"> : </w:t>
      </w:r>
      <w:r>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تعريف الم</w:t>
      </w:r>
      <w:r>
        <w:rPr>
          <w:rFonts w:ascii="Arabic Typesetting" w:hAnsi="Arabic Typesetting" w:cs="Arabic Typesetting"/>
          <w:b/>
          <w:bCs/>
          <w:sz w:val="96"/>
          <w:szCs w:val="96"/>
          <w:rtl/>
        </w:rPr>
        <w:t>انع: لغة: هو الحاجز بين الشيئين</w:t>
      </w:r>
      <w:r>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 واصطلاحًا: هو ما يلزم من وجوده العدم، </w:t>
      </w:r>
      <w:r w:rsidRPr="009B69C9">
        <w:rPr>
          <w:rFonts w:ascii="Arabic Typesetting" w:hAnsi="Arabic Typesetting" w:cs="Arabic Typesetting"/>
          <w:b/>
          <w:bCs/>
          <w:sz w:val="90"/>
          <w:szCs w:val="90"/>
          <w:rtl/>
        </w:rPr>
        <w:t>ولا يلزم من عدمه</w:t>
      </w:r>
      <w:r>
        <w:rPr>
          <w:rFonts w:ascii="Arabic Typesetting" w:hAnsi="Arabic Typesetting" w:cs="Arabic Typesetting"/>
          <w:b/>
          <w:bCs/>
          <w:sz w:val="90"/>
          <w:szCs w:val="90"/>
          <w:rtl/>
        </w:rPr>
        <w:t xml:space="preserve"> وجود ولا عدم لذاته؛ عكس الشرط.</w:t>
      </w:r>
    </w:p>
    <w:p w:rsidR="00E33AFC" w:rsidRPr="009728E2" w:rsidRDefault="00E33AFC" w:rsidP="00E33AFC">
      <w:pPr>
        <w:rPr>
          <w:rFonts w:ascii="Arabic Typesetting" w:hAnsi="Arabic Typesetting" w:cs="Arabic Typesetting"/>
          <w:b/>
          <w:bCs/>
          <w:sz w:val="90"/>
          <w:szCs w:val="90"/>
          <w:rtl/>
        </w:rPr>
      </w:pPr>
      <w:r w:rsidRPr="009728E2">
        <w:rPr>
          <w:rFonts w:ascii="Arabic Typesetting" w:hAnsi="Arabic Typesetting" w:cs="Arabic Typesetting"/>
          <w:b/>
          <w:bCs/>
          <w:sz w:val="90"/>
          <w:szCs w:val="90"/>
          <w:rtl/>
        </w:rPr>
        <w:t>وموانع الإرث ثلاثة، وهي: الرِّق، القتل، اختلاف الدِّين.</w:t>
      </w:r>
    </w:p>
    <w:p w:rsidR="00E33AFC" w:rsidRPr="002C48CE" w:rsidRDefault="00E33AFC" w:rsidP="00E33AF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xml:space="preserve">1 - الرق: لغة: العبودية، واصطلاحًا: عجز حُكْمِي يقوم بالإنسانِ سببه الكفر؛ فلا يرث الرقيقُ بجميع </w:t>
      </w:r>
    </w:p>
    <w:p w:rsidR="00E33AFC" w:rsidRPr="002C48CE" w:rsidRDefault="00E33AFC" w:rsidP="00E33AF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أنواعه ، ولا يورَث؛ لأن الرقيق وما ملكت يداه لسيده، أما </w:t>
      </w:r>
      <w:proofErr w:type="spellStart"/>
      <w:r w:rsidRPr="002C48CE">
        <w:rPr>
          <w:rFonts w:ascii="Arabic Typesetting" w:hAnsi="Arabic Typesetting" w:cs="Arabic Typesetting"/>
          <w:b/>
          <w:bCs/>
          <w:sz w:val="96"/>
          <w:szCs w:val="96"/>
          <w:rtl/>
        </w:rPr>
        <w:t>المبعَّض</w:t>
      </w:r>
      <w:proofErr w:type="spellEnd"/>
      <w:r w:rsidRPr="002C48CE">
        <w:rPr>
          <w:rFonts w:ascii="Arabic Typesetting" w:hAnsi="Arabic Typesetting" w:cs="Arabic Typesetting"/>
          <w:b/>
          <w:bCs/>
          <w:sz w:val="96"/>
          <w:szCs w:val="96"/>
          <w:rtl/>
        </w:rPr>
        <w:t xml:space="preserve"> (وهو الذي أُعتق بعضه)، فإنه يرِث ويورَث ويحجَب بقدر ما فيه من الحرية عند الإمام أحمد رضي الله عنه، وسيأتي تفصيل مسائله في باب </w:t>
      </w:r>
      <w:proofErr w:type="spellStart"/>
      <w:r w:rsidRPr="002C48CE">
        <w:rPr>
          <w:rFonts w:ascii="Arabic Typesetting" w:hAnsi="Arabic Typesetting" w:cs="Arabic Typesetting"/>
          <w:b/>
          <w:bCs/>
          <w:sz w:val="96"/>
          <w:szCs w:val="96"/>
          <w:rtl/>
        </w:rPr>
        <w:t>المبعَّض</w:t>
      </w:r>
      <w:proofErr w:type="spellEnd"/>
      <w:r w:rsidRPr="002C48CE">
        <w:rPr>
          <w:rFonts w:ascii="Arabic Typesetting" w:hAnsi="Arabic Typesetting" w:cs="Arabic Typesetting"/>
          <w:b/>
          <w:bCs/>
          <w:sz w:val="96"/>
          <w:szCs w:val="96"/>
          <w:rtl/>
        </w:rPr>
        <w:t xml:space="preserve"> إن شاء الله تعالى.</w:t>
      </w:r>
    </w:p>
    <w:p w:rsidR="00E33AFC" w:rsidRDefault="00E33AFC" w:rsidP="00E33AF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xml:space="preserve">2 - القتل: القتل الذي يمنع من الإرث هو كلُّ قتلٍ </w:t>
      </w:r>
    </w:p>
    <w:p w:rsidR="00E33AFC" w:rsidRPr="002C48CE" w:rsidRDefault="00E33AFC" w:rsidP="00E33AF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أوجَب قِصاصًا؛ كالقتل العمد العدوان؛ لقوله صلى الله عليه وسلم: ((وليس للقاتل شيء))، أو أوجب ديَة، كالقتل الخطأ، أو أوجب كفَّارة؛ كقتل مَن بين الصفين يظن به حربيًّا، أما القتل حدًّا أو دفاعًا عن النفس أو العِرْض أو المال أو بغيًا، فإنه لا يمنَع الإرث.</w:t>
      </w:r>
    </w:p>
    <w:p w:rsidR="00E33AFC" w:rsidRPr="002C48CE" w:rsidRDefault="00E33AFC" w:rsidP="00E33AF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3 - اختلاف الدِّين: فلا يرث الكافرُ المسلمَ، ولا المسلمُ الكافرَ، وكذلك لا يرث الكفارُ من بعضهم البعض ما لم تتَّحِد مِلَلُهم وأديانهم عند الإمامين أحمد ومالك؛ لأن الكفر مِلَلٌ شتى عند الإمام أحمد، وثلاثُ مِلَل عند الإمام مالك، فإذا اختلفت أديانهم فلا توارُثَ.</w:t>
      </w:r>
    </w:p>
    <w:p w:rsidR="00E33AFC" w:rsidRPr="002C48CE" w:rsidRDefault="00E33AFC" w:rsidP="00E33AF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وعند الإمامين أبي حنيفة والشافعي يتوارث الكفار من بعضهم البعض، ولو </w:t>
      </w:r>
      <w:r w:rsidRPr="002C48CE">
        <w:rPr>
          <w:rFonts w:ascii="Arabic Typesetting" w:hAnsi="Arabic Typesetting" w:cs="Arabic Typesetting"/>
          <w:b/>
          <w:bCs/>
          <w:sz w:val="96"/>
          <w:szCs w:val="96"/>
          <w:rtl/>
        </w:rPr>
        <w:lastRenderedPageBreak/>
        <w:t>اختلفت أديانهم؛ لأن الكفر ملةٌ واحدة عندهما.</w:t>
      </w:r>
    </w:p>
    <w:p w:rsidR="00E33AFC" w:rsidRPr="002C48CE" w:rsidRDefault="00E33AFC" w:rsidP="00E33AF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ملاحظة: تُستثنى عند الإمام أحمد حالتان من مانع (اختلاف الدِّين)؛ حيث يرِث الكافرُ المسلمَ في صورتين:</w:t>
      </w:r>
    </w:p>
    <w:p w:rsidR="00E33AFC" w:rsidRPr="002C48CE" w:rsidRDefault="00E33AFC" w:rsidP="00E33AF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1 - إذا أسلم الوارث الكافر قبل قسمة التركة، فإنه يُعطى نصيبه من ميراث مورِّثه المسلم؛ ترغيبًا له في الإسلام.</w:t>
      </w:r>
    </w:p>
    <w:p w:rsidR="00E33AFC" w:rsidRPr="002C48CE" w:rsidRDefault="00E33AFC" w:rsidP="00E33AF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2 - التوارث بالولاء؛ فلا يمنع اختلاف الدِّين ذلك، فيرِث المسلمُ مِن عتيقه الكافر، وبالعكس.</w:t>
      </w:r>
    </w:p>
    <w:p w:rsidR="00E33AFC" w:rsidRPr="009728E2" w:rsidRDefault="00E33AFC" w:rsidP="00E33AFC">
      <w:pPr>
        <w:rPr>
          <w:rFonts w:ascii="Arabic Typesetting" w:hAnsi="Arabic Typesetting" w:cs="Arabic Typesetting"/>
          <w:b/>
          <w:bCs/>
          <w:sz w:val="92"/>
          <w:szCs w:val="92"/>
          <w:rtl/>
        </w:rPr>
      </w:pPr>
      <w:r w:rsidRPr="002C48CE">
        <w:rPr>
          <w:rFonts w:ascii="Arabic Typesetting" w:hAnsi="Arabic Typesetting" w:cs="Arabic Typesetting"/>
          <w:b/>
          <w:bCs/>
          <w:sz w:val="96"/>
          <w:szCs w:val="96"/>
          <w:rtl/>
        </w:rPr>
        <w:t xml:space="preserve">حكم المرتد: المرتد هو الذي كفَر بعد إسلامه، وحكمه </w:t>
      </w:r>
      <w:r w:rsidRPr="009728E2">
        <w:rPr>
          <w:rFonts w:ascii="Arabic Typesetting" w:hAnsi="Arabic Typesetting" w:cs="Arabic Typesetting"/>
          <w:b/>
          <w:bCs/>
          <w:sz w:val="92"/>
          <w:szCs w:val="92"/>
          <w:rtl/>
        </w:rPr>
        <w:t>أنه لا يورَث ولا يرِث، وماله فَيْءٌ لبيتِ مال المسلمين.</w:t>
      </w:r>
    </w:p>
    <w:p w:rsidR="00E33AFC" w:rsidRPr="002C48CE" w:rsidRDefault="00E33AFC" w:rsidP="00E33AF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قال الإمام الرحَبي رحمه الله:</w:t>
      </w:r>
    </w:p>
    <w:p w:rsidR="00E33AFC" w:rsidRPr="009728E2" w:rsidRDefault="00E33AFC" w:rsidP="00E33AFC">
      <w:pPr>
        <w:rPr>
          <w:rFonts w:ascii="Arabic Typesetting" w:hAnsi="Arabic Typesetting" w:cs="Arabic Typesetting"/>
          <w:b/>
          <w:bCs/>
          <w:sz w:val="92"/>
          <w:szCs w:val="92"/>
          <w:rtl/>
        </w:rPr>
      </w:pPr>
      <w:r w:rsidRPr="009728E2">
        <w:rPr>
          <w:rFonts w:ascii="Arabic Typesetting" w:hAnsi="Arabic Typesetting" w:cs="Arabic Typesetting"/>
          <w:b/>
          <w:bCs/>
          <w:sz w:val="92"/>
          <w:szCs w:val="92"/>
          <w:rtl/>
        </w:rPr>
        <w:t xml:space="preserve">ويمنَعُ الشَّخْصَ مِن الميراثِ </w:t>
      </w:r>
      <w:r w:rsidRPr="009728E2">
        <w:rPr>
          <w:rFonts w:ascii="Arabic Typesetting" w:hAnsi="Arabic Typesetting" w:cs="Arabic Typesetting" w:hint="cs"/>
          <w:b/>
          <w:bCs/>
          <w:sz w:val="92"/>
          <w:szCs w:val="92"/>
          <w:rtl/>
        </w:rPr>
        <w:t xml:space="preserve"> ****</w:t>
      </w:r>
      <w:r w:rsidRPr="009728E2">
        <w:rPr>
          <w:rFonts w:ascii="Arabic Typesetting" w:hAnsi="Arabic Typesetting" w:cs="Arabic Typesetting"/>
          <w:b/>
          <w:bCs/>
          <w:sz w:val="92"/>
          <w:szCs w:val="92"/>
          <w:rtl/>
        </w:rPr>
        <w:t xml:space="preserve">واحدةٌ مِن علَلٍ ثلاثِ </w:t>
      </w:r>
    </w:p>
    <w:p w:rsidR="00E33AFC" w:rsidRPr="009728E2" w:rsidRDefault="00E33AFC" w:rsidP="00E33AFC">
      <w:pPr>
        <w:rPr>
          <w:rFonts w:ascii="Arabic Typesetting" w:hAnsi="Arabic Typesetting" w:cs="Arabic Typesetting"/>
          <w:b/>
          <w:bCs/>
          <w:sz w:val="88"/>
          <w:szCs w:val="88"/>
          <w:rtl/>
        </w:rPr>
      </w:pPr>
      <w:r w:rsidRPr="009728E2">
        <w:rPr>
          <w:rFonts w:ascii="Arabic Typesetting" w:hAnsi="Arabic Typesetting" w:cs="Arabic Typesetting"/>
          <w:b/>
          <w:bCs/>
          <w:sz w:val="88"/>
          <w:szCs w:val="88"/>
          <w:rtl/>
        </w:rPr>
        <w:lastRenderedPageBreak/>
        <w:t xml:space="preserve">رقٌّ وقتلٌ واختلافُ دِينِ </w:t>
      </w:r>
      <w:r w:rsidRPr="009728E2">
        <w:rPr>
          <w:rFonts w:ascii="Arabic Typesetting" w:hAnsi="Arabic Typesetting" w:cs="Arabic Typesetting" w:hint="cs"/>
          <w:b/>
          <w:bCs/>
          <w:sz w:val="88"/>
          <w:szCs w:val="88"/>
          <w:rtl/>
        </w:rPr>
        <w:t xml:space="preserve"> ****</w:t>
      </w:r>
      <w:r w:rsidRPr="009728E2">
        <w:rPr>
          <w:rFonts w:ascii="Arabic Typesetting" w:hAnsi="Arabic Typesetting" w:cs="Arabic Typesetting"/>
          <w:b/>
          <w:bCs/>
          <w:sz w:val="88"/>
          <w:szCs w:val="88"/>
          <w:rtl/>
        </w:rPr>
        <w:t xml:space="preserve">فافْهَمْ فليس الشكُّ كاليقينِ </w:t>
      </w:r>
    </w:p>
    <w:p w:rsidR="00E33AFC" w:rsidRPr="009728E2" w:rsidRDefault="00E33AFC" w:rsidP="00E33AFC">
      <w:pPr>
        <w:rPr>
          <w:rFonts w:ascii="Arabic Typesetting" w:hAnsi="Arabic Typesetting" w:cs="Arabic Typesetting"/>
          <w:b/>
          <w:bCs/>
          <w:sz w:val="54"/>
          <w:szCs w:val="54"/>
          <w:rtl/>
        </w:rPr>
      </w:pPr>
      <w:r w:rsidRPr="009728E2">
        <w:rPr>
          <w:rFonts w:ascii="Arabic Typesetting" w:hAnsi="Arabic Typesetting" w:cs="Arabic Typesetting" w:hint="cs"/>
          <w:b/>
          <w:bCs/>
          <w:sz w:val="54"/>
          <w:szCs w:val="54"/>
          <w:rtl/>
        </w:rPr>
        <w:t xml:space="preserve">[ </w:t>
      </w:r>
      <w:r w:rsidRPr="009728E2">
        <w:rPr>
          <w:rFonts w:ascii="Arabic Typesetting" w:hAnsi="Arabic Typesetting" w:cs="Arabic Typesetting"/>
          <w:b/>
          <w:bCs/>
          <w:sz w:val="54"/>
          <w:szCs w:val="54"/>
          <w:rtl/>
        </w:rPr>
        <w:t xml:space="preserve">الأنترنت- موقع  </w:t>
      </w:r>
      <w:proofErr w:type="spellStart"/>
      <w:r w:rsidRPr="009728E2">
        <w:rPr>
          <w:rFonts w:ascii="Arabic Typesetting" w:hAnsi="Arabic Typesetting" w:cs="Arabic Typesetting"/>
          <w:b/>
          <w:bCs/>
          <w:sz w:val="54"/>
          <w:szCs w:val="54"/>
          <w:rtl/>
        </w:rPr>
        <w:t>الألوكة</w:t>
      </w:r>
      <w:proofErr w:type="spellEnd"/>
      <w:r w:rsidRPr="009728E2">
        <w:rPr>
          <w:rFonts w:ascii="Arabic Typesetting" w:hAnsi="Arabic Typesetting" w:cs="Arabic Typesetting"/>
          <w:b/>
          <w:bCs/>
          <w:sz w:val="54"/>
          <w:szCs w:val="54"/>
          <w:rtl/>
        </w:rPr>
        <w:t xml:space="preserve"> – أركان وشروط الإرث وأسباب الميراث - أ. د. مصطفى مسلم</w:t>
      </w:r>
      <w:r w:rsidRPr="009728E2">
        <w:rPr>
          <w:rFonts w:ascii="Arabic Typesetting" w:hAnsi="Arabic Typesetting" w:cs="Arabic Typesetting" w:hint="cs"/>
          <w:b/>
          <w:bCs/>
          <w:sz w:val="54"/>
          <w:szCs w:val="54"/>
          <w:rtl/>
        </w:rPr>
        <w:t>]</w:t>
      </w:r>
    </w:p>
    <w:p w:rsidR="00A12D27" w:rsidRPr="00E33AFC" w:rsidRDefault="00E33AFC" w:rsidP="00E33AFC">
      <w:pPr>
        <w:rPr>
          <w:rFonts w:ascii="Arabic Typesetting" w:hAnsi="Arabic Typesetting" w:cs="Arabic Typesetting"/>
          <w:b/>
          <w:bCs/>
          <w:sz w:val="96"/>
          <w:szCs w:val="96"/>
        </w:rPr>
      </w:pPr>
      <w:r w:rsidRPr="009728E2">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E33AF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0C" w:rsidRDefault="00F60B0C" w:rsidP="00E33AFC">
      <w:pPr>
        <w:spacing w:after="0" w:line="240" w:lineRule="auto"/>
      </w:pPr>
      <w:r>
        <w:separator/>
      </w:r>
    </w:p>
  </w:endnote>
  <w:endnote w:type="continuationSeparator" w:id="0">
    <w:p w:rsidR="00F60B0C" w:rsidRDefault="00F60B0C" w:rsidP="00E3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0900104"/>
      <w:docPartObj>
        <w:docPartGallery w:val="Page Numbers (Bottom of Page)"/>
        <w:docPartUnique/>
      </w:docPartObj>
    </w:sdtPr>
    <w:sdtContent>
      <w:p w:rsidR="00E33AFC" w:rsidRDefault="00E33AFC">
        <w:pPr>
          <w:pStyle w:val="a4"/>
          <w:jc w:val="center"/>
        </w:pPr>
        <w:r>
          <w:fldChar w:fldCharType="begin"/>
        </w:r>
        <w:r>
          <w:instrText>PAGE   \* MERGEFORMAT</w:instrText>
        </w:r>
        <w:r>
          <w:fldChar w:fldCharType="separate"/>
        </w:r>
        <w:r w:rsidRPr="00E33AFC">
          <w:rPr>
            <w:noProof/>
            <w:rtl/>
            <w:lang w:val="ar-SA"/>
          </w:rPr>
          <w:t>7</w:t>
        </w:r>
        <w:r>
          <w:fldChar w:fldCharType="end"/>
        </w:r>
      </w:p>
    </w:sdtContent>
  </w:sdt>
  <w:p w:rsidR="00E33AFC" w:rsidRDefault="00E33A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0C" w:rsidRDefault="00F60B0C" w:rsidP="00E33AFC">
      <w:pPr>
        <w:spacing w:after="0" w:line="240" w:lineRule="auto"/>
      </w:pPr>
      <w:r>
        <w:separator/>
      </w:r>
    </w:p>
  </w:footnote>
  <w:footnote w:type="continuationSeparator" w:id="0">
    <w:p w:rsidR="00F60B0C" w:rsidRDefault="00F60B0C" w:rsidP="00E33A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FC"/>
    <w:rsid w:val="00A12D27"/>
    <w:rsid w:val="00BB584D"/>
    <w:rsid w:val="00E33AFC"/>
    <w:rsid w:val="00F60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AFC"/>
    <w:pPr>
      <w:tabs>
        <w:tab w:val="center" w:pos="4153"/>
        <w:tab w:val="right" w:pos="8306"/>
      </w:tabs>
      <w:spacing w:after="0" w:line="240" w:lineRule="auto"/>
    </w:pPr>
  </w:style>
  <w:style w:type="character" w:customStyle="1" w:styleId="Char">
    <w:name w:val="رأس الصفحة Char"/>
    <w:basedOn w:val="a0"/>
    <w:link w:val="a3"/>
    <w:uiPriority w:val="99"/>
    <w:rsid w:val="00E33AFC"/>
  </w:style>
  <w:style w:type="paragraph" w:styleId="a4">
    <w:name w:val="footer"/>
    <w:basedOn w:val="a"/>
    <w:link w:val="Char0"/>
    <w:uiPriority w:val="99"/>
    <w:unhideWhenUsed/>
    <w:rsid w:val="00E33AFC"/>
    <w:pPr>
      <w:tabs>
        <w:tab w:val="center" w:pos="4153"/>
        <w:tab w:val="right" w:pos="8306"/>
      </w:tabs>
      <w:spacing w:after="0" w:line="240" w:lineRule="auto"/>
    </w:pPr>
  </w:style>
  <w:style w:type="character" w:customStyle="1" w:styleId="Char0">
    <w:name w:val="تذييل الصفحة Char"/>
    <w:basedOn w:val="a0"/>
    <w:link w:val="a4"/>
    <w:uiPriority w:val="99"/>
    <w:rsid w:val="00E33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AFC"/>
    <w:pPr>
      <w:tabs>
        <w:tab w:val="center" w:pos="4153"/>
        <w:tab w:val="right" w:pos="8306"/>
      </w:tabs>
      <w:spacing w:after="0" w:line="240" w:lineRule="auto"/>
    </w:pPr>
  </w:style>
  <w:style w:type="character" w:customStyle="1" w:styleId="Char">
    <w:name w:val="رأس الصفحة Char"/>
    <w:basedOn w:val="a0"/>
    <w:link w:val="a3"/>
    <w:uiPriority w:val="99"/>
    <w:rsid w:val="00E33AFC"/>
  </w:style>
  <w:style w:type="paragraph" w:styleId="a4">
    <w:name w:val="footer"/>
    <w:basedOn w:val="a"/>
    <w:link w:val="Char0"/>
    <w:uiPriority w:val="99"/>
    <w:unhideWhenUsed/>
    <w:rsid w:val="00E33AFC"/>
    <w:pPr>
      <w:tabs>
        <w:tab w:val="center" w:pos="4153"/>
        <w:tab w:val="right" w:pos="8306"/>
      </w:tabs>
      <w:spacing w:after="0" w:line="240" w:lineRule="auto"/>
    </w:pPr>
  </w:style>
  <w:style w:type="character" w:customStyle="1" w:styleId="Char0">
    <w:name w:val="تذييل الصفحة Char"/>
    <w:basedOn w:val="a0"/>
    <w:link w:val="a4"/>
    <w:uiPriority w:val="99"/>
    <w:rsid w:val="00E3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301</Words>
  <Characters>1716</Characters>
  <Application>Microsoft Office Word</Application>
  <DocSecurity>0</DocSecurity>
  <Lines>14</Lines>
  <Paragraphs>4</Paragraphs>
  <ScaleCrop>false</ScaleCrop>
  <Company>Ahmed-Under</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2021-10-25T03:40:00Z</dcterms:created>
  <dcterms:modified xsi:type="dcterms:W3CDTF">2021-10-25T03:41:00Z</dcterms:modified>
</cp:coreProperties>
</file>