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3B" w:rsidRPr="00FD5308" w:rsidRDefault="0003013B" w:rsidP="0003013B">
      <w:pPr>
        <w:rPr>
          <w:rFonts w:ascii="Arabic Typesetting" w:hAnsi="Arabic Typesetting" w:cs="Arabic Typesetting"/>
          <w:b/>
          <w:bCs/>
          <w:sz w:val="72"/>
          <w:szCs w:val="72"/>
          <w:rtl/>
        </w:rPr>
      </w:pPr>
      <w:bookmarkStart w:id="0" w:name="_GoBack"/>
      <w:r w:rsidRPr="00670C1D">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التاسعة</w:t>
      </w:r>
      <w:r w:rsidRPr="00670C1D">
        <w:rPr>
          <w:rFonts w:ascii="Arabic Typesetting" w:hAnsi="Arabic Typesetting" w:cs="Arabic Typesetting"/>
          <w:b/>
          <w:bCs/>
          <w:sz w:val="72"/>
          <w:szCs w:val="72"/>
          <w:rtl/>
        </w:rPr>
        <w:t xml:space="preserve"> والخمسون في موضوع (القوي ) وهي بعنوان : </w:t>
      </w:r>
      <w:r w:rsidRPr="00FD5308">
        <w:rPr>
          <w:rFonts w:ascii="Arabic Typesetting" w:hAnsi="Arabic Typesetting" w:cs="Arabic Typesetting"/>
          <w:b/>
          <w:bCs/>
          <w:sz w:val="72"/>
          <w:szCs w:val="72"/>
          <w:rtl/>
        </w:rPr>
        <w:t>كيف نشكر الله؟</w:t>
      </w:r>
    </w:p>
    <w:p w:rsidR="0003013B" w:rsidRPr="00FD5308" w:rsidRDefault="0003013B" w:rsidP="000301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أما شكر الله فيكون بالقول والعمل معاً، فالشكر يكون بذكرك لله تعالى في كل حال وكل لحظة، تحمده وتسبحه وتكبره، فقد كان النبي صلى الله عليه وسلم يحمد الله ثلاثاً وثلاثين مرة عقب كل صلاة. وكان يحمد الله على كل حال، وكان يحمد الله بالفعل أيضاً ولكن كيف؟</w:t>
      </w:r>
    </w:p>
    <w:p w:rsidR="0003013B" w:rsidRPr="00FD5308" w:rsidRDefault="0003013B" w:rsidP="000301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 الله وهبك نعمة البصر فكيف تشكره عليها؟ لا تستعملها في غضب الله فلا تنظر إلى ما حرم الله، كذلك وهبك الله نعمة العقل فلا تفكر في معصية أو إثم أو أذىً، بل اجعل تفكيرك كله في مساعدة الآخرين وتقديم الخير لهم ولك.</w:t>
      </w:r>
    </w:p>
    <w:p w:rsidR="0003013B" w:rsidRPr="00FD5308" w:rsidRDefault="0003013B" w:rsidP="000301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وهكذا كل النعم التي أنعم الله عليك ينبغي أن تؤدي شكرها لله تعالى، وبخاصة نعمة المال التي فقد الكثيرون الشكر عليها، فهذا المال ليس لك إنما هو لله تعالى وضعه أمانة بين يديك، فلا يكفي قولك: الحمد لله، لابد أن تتبع هذا القول بالتصدق على من يحتاج هذا المال، وللصدقة مفعول كبير أيضاً في الإبداع والنجاح كما يؤكد كثير من المختصين...</w:t>
      </w:r>
    </w:p>
    <w:p w:rsidR="0003013B" w:rsidRPr="00FD5308" w:rsidRDefault="0003013B" w:rsidP="000301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دماغ الإنسان الذي يشكر الناس يكون أكثر نشاطاً، وبالتالي نجده متفائلاً وبعيداً عن الاكتئاب، بينما نجد الدماغ المكتئب لم يتعود على ممارسة الشكر! تؤدي مشاعر الامتنان وممارسة الشكر، إلى إطلاق مواد كيميائية في الجسم مثل مادة </w:t>
      </w:r>
      <w:r w:rsidRPr="00FD5308">
        <w:rPr>
          <w:rFonts w:ascii="Arabic Typesetting" w:hAnsi="Arabic Typesetting" w:cs="Arabic Typesetting"/>
          <w:b/>
          <w:bCs/>
          <w:sz w:val="72"/>
          <w:szCs w:val="72"/>
        </w:rPr>
        <w:t>Dopamine</w:t>
      </w:r>
      <w:r w:rsidRPr="00FD5308">
        <w:rPr>
          <w:rFonts w:ascii="Arabic Typesetting" w:hAnsi="Arabic Typesetting" w:cs="Arabic Typesetting"/>
          <w:b/>
          <w:bCs/>
          <w:sz w:val="72"/>
          <w:szCs w:val="72"/>
          <w:rtl/>
        </w:rPr>
        <w:t xml:space="preserve"> ومادة </w:t>
      </w:r>
      <w:r w:rsidRPr="00FD5308">
        <w:rPr>
          <w:rFonts w:ascii="Arabic Typesetting" w:hAnsi="Arabic Typesetting" w:cs="Arabic Typesetting"/>
          <w:b/>
          <w:bCs/>
          <w:sz w:val="72"/>
          <w:szCs w:val="72"/>
        </w:rPr>
        <w:t>Serotonin</w:t>
      </w:r>
      <w:r w:rsidRPr="00FD5308">
        <w:rPr>
          <w:rFonts w:ascii="Arabic Typesetting" w:hAnsi="Arabic Typesetting" w:cs="Arabic Typesetting"/>
          <w:b/>
          <w:bCs/>
          <w:sz w:val="72"/>
          <w:szCs w:val="72"/>
          <w:rtl/>
        </w:rPr>
        <w:t xml:space="preserve"> وهذه المواد تنطلق طبيعياً أثناء السعادة، ويقل إفراز هرمون الإجهاد </w:t>
      </w:r>
      <w:r w:rsidRPr="00FD5308">
        <w:rPr>
          <w:rFonts w:ascii="Arabic Typesetting" w:hAnsi="Arabic Typesetting" w:cs="Arabic Typesetting"/>
          <w:b/>
          <w:bCs/>
          <w:sz w:val="72"/>
          <w:szCs w:val="72"/>
        </w:rPr>
        <w:t>Cortisol</w:t>
      </w:r>
      <w:r w:rsidRPr="00FD5308">
        <w:rPr>
          <w:rFonts w:ascii="Arabic Typesetting" w:hAnsi="Arabic Typesetting" w:cs="Arabic Typesetting"/>
          <w:b/>
          <w:bCs/>
          <w:sz w:val="72"/>
          <w:szCs w:val="72"/>
          <w:rtl/>
        </w:rPr>
        <w:t xml:space="preserve"> مما يؤدي لوقاية </w:t>
      </w:r>
      <w:r w:rsidRPr="00FD5308">
        <w:rPr>
          <w:rFonts w:ascii="Arabic Typesetting" w:hAnsi="Arabic Typesetting" w:cs="Arabic Typesetting"/>
          <w:b/>
          <w:bCs/>
          <w:sz w:val="72"/>
          <w:szCs w:val="72"/>
          <w:rtl/>
        </w:rPr>
        <w:lastRenderedPageBreak/>
        <w:t xml:space="preserve">القلب من النوبات القلبية ومرض الأوعية القلبية. (حسب </w:t>
      </w:r>
      <w:r w:rsidRPr="00FD5308">
        <w:rPr>
          <w:rFonts w:ascii="Arabic Typesetting" w:hAnsi="Arabic Typesetting" w:cs="Arabic Typesetting"/>
          <w:b/>
          <w:bCs/>
          <w:sz w:val="72"/>
          <w:szCs w:val="72"/>
        </w:rPr>
        <w:t>Professor Robert A. Emmons</w:t>
      </w:r>
      <w:r w:rsidRPr="00FD5308">
        <w:rPr>
          <w:rFonts w:ascii="Arabic Typesetting" w:hAnsi="Arabic Typesetting" w:cs="Arabic Typesetting"/>
          <w:b/>
          <w:bCs/>
          <w:sz w:val="72"/>
          <w:szCs w:val="72"/>
          <w:rtl/>
        </w:rPr>
        <w:t>).</w:t>
      </w:r>
    </w:p>
    <w:p w:rsidR="0003013B" w:rsidRPr="00FD5308" w:rsidRDefault="0003013B" w:rsidP="000301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وفي النهاية نقول:</w:t>
      </w:r>
    </w:p>
    <w:p w:rsidR="0003013B" w:rsidRDefault="0003013B" w:rsidP="000301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نحن نمارس الشكر لله كل يوم استجابة لنداء الحق عز وجل واستجابة لأمر النبي الكريم، فالشكر </w:t>
      </w:r>
    </w:p>
    <w:p w:rsidR="0003013B" w:rsidRDefault="0003013B" w:rsidP="000301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جزء من عقيدتنا ومنهج مهم نسلكه في حياتنا، ولكن الغرب اكتشف قوة الشكر وتأثيره بعد تجربة </w:t>
      </w:r>
    </w:p>
    <w:p w:rsidR="0003013B" w:rsidRPr="00FD5308" w:rsidRDefault="0003013B" w:rsidP="000301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ومعاناة ولو أنهم درسوا تعاليم الإسلام واستفادوا منه، لوفروا على أنفسهم عناء البحث.</w:t>
      </w:r>
    </w:p>
    <w:p w:rsidR="0003013B" w:rsidRPr="00FD5308" w:rsidRDefault="0003013B" w:rsidP="0003013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 ممارسة الشكر دواء مجاني لك عزيزي القارئ لعلاج أمراضك ومشاكلك النفسية! إنك لن تشتري أي دواء ولن تنفق أي نقود، ولن تجهد نفسك بممارسة الرياضة أو </w:t>
      </w:r>
      <w:r w:rsidRPr="00FD5308">
        <w:rPr>
          <w:rFonts w:ascii="Arabic Typesetting" w:hAnsi="Arabic Typesetting" w:cs="Arabic Typesetting"/>
          <w:b/>
          <w:bCs/>
          <w:sz w:val="72"/>
          <w:szCs w:val="72"/>
          <w:rtl/>
        </w:rPr>
        <w:lastRenderedPageBreak/>
        <w:t>اتباع نظام غذائي... فقط مارس الشكر وتمتع بصحة أفضل.</w:t>
      </w:r>
    </w:p>
    <w:p w:rsidR="0003013B" w:rsidRPr="00670C1D" w:rsidRDefault="0003013B" w:rsidP="0003013B">
      <w:pPr>
        <w:rPr>
          <w:rFonts w:ascii="Arabic Typesetting" w:hAnsi="Arabic Typesetting" w:cs="Arabic Typesetting"/>
          <w:b/>
          <w:bCs/>
          <w:sz w:val="58"/>
          <w:szCs w:val="58"/>
          <w:rtl/>
        </w:rPr>
      </w:pPr>
      <w:r w:rsidRPr="00FD5308">
        <w:rPr>
          <w:rFonts w:ascii="Arabic Typesetting" w:hAnsi="Arabic Typesetting" w:cs="Arabic Typesetting"/>
          <w:b/>
          <w:bCs/>
          <w:sz w:val="72"/>
          <w:szCs w:val="72"/>
          <w:rtl/>
        </w:rPr>
        <w:t xml:space="preserve">إن الأشياء التي رأيناها في هذا البحث تؤكد أن تعاليم الإسلام صحيحة وليس كما يدعي بعض المشككين، فالإسلام يريد لنا أن نشكر الله ويشكر بعضنا بعضاً، ويسود العدل والسلام والمحبة في أرجاء الأرض... فهل تقبلون معي هذه التعاليم الرائعة </w:t>
      </w:r>
      <w:proofErr w:type="spellStart"/>
      <w:r w:rsidRPr="00FD5308">
        <w:rPr>
          <w:rFonts w:ascii="Arabic Typesetting" w:hAnsi="Arabic Typesetting" w:cs="Arabic Typesetting"/>
          <w:b/>
          <w:bCs/>
          <w:sz w:val="72"/>
          <w:szCs w:val="72"/>
          <w:rtl/>
        </w:rPr>
        <w:t>وتبدأون</w:t>
      </w:r>
      <w:proofErr w:type="spellEnd"/>
      <w:r w:rsidRPr="00FD5308">
        <w:rPr>
          <w:rFonts w:ascii="Arabic Typesetting" w:hAnsi="Arabic Typesetting" w:cs="Arabic Typesetting"/>
          <w:b/>
          <w:bCs/>
          <w:sz w:val="72"/>
          <w:szCs w:val="72"/>
          <w:rtl/>
        </w:rPr>
        <w:t xml:space="preserve"> منذ هذه اللحظة بممارسة الشكر والاستفادة من طاقته الرائعة؟!</w:t>
      </w:r>
      <w:r w:rsidRPr="00FD5308">
        <w:rPr>
          <w:rFonts w:ascii="Arabic Typesetting" w:hAnsi="Arabic Typesetting" w:cs="Arabic Typesetting" w:hint="cs"/>
          <w:b/>
          <w:bCs/>
          <w:sz w:val="72"/>
          <w:szCs w:val="72"/>
          <w:rtl/>
        </w:rPr>
        <w:t xml:space="preserve"> </w:t>
      </w:r>
      <w:r w:rsidRPr="00670C1D">
        <w:rPr>
          <w:rFonts w:ascii="Arabic Typesetting" w:hAnsi="Arabic Typesetting" w:cs="Arabic Typesetting" w:hint="cs"/>
          <w:b/>
          <w:bCs/>
          <w:sz w:val="58"/>
          <w:szCs w:val="58"/>
          <w:rtl/>
        </w:rPr>
        <w:t>[</w:t>
      </w:r>
      <w:r w:rsidRPr="00670C1D">
        <w:rPr>
          <w:sz w:val="58"/>
          <w:szCs w:val="58"/>
          <w:rtl/>
        </w:rPr>
        <w:t xml:space="preserve"> </w:t>
      </w:r>
      <w:r w:rsidRPr="00670C1D">
        <w:rPr>
          <w:rFonts w:ascii="Arabic Typesetting" w:hAnsi="Arabic Typesetting" w:cs="Arabic Typesetting"/>
          <w:b/>
          <w:bCs/>
          <w:sz w:val="58"/>
          <w:szCs w:val="58"/>
          <w:rtl/>
        </w:rPr>
        <w:t>الأنترنت – موقع  بحث رائع: أسرار "قوة الشكر" بقلم عبد الدائم الكحيل</w:t>
      </w:r>
      <w:r w:rsidRPr="00670C1D">
        <w:rPr>
          <w:rFonts w:ascii="Arabic Typesetting" w:hAnsi="Arabic Typesetting" w:cs="Arabic Typesetting" w:hint="cs"/>
          <w:b/>
          <w:bCs/>
          <w:sz w:val="58"/>
          <w:szCs w:val="58"/>
          <w:rtl/>
        </w:rPr>
        <w:t xml:space="preserve"> ]</w:t>
      </w:r>
    </w:p>
    <w:p w:rsidR="00923022" w:rsidRPr="0003013B" w:rsidRDefault="0003013B" w:rsidP="0003013B">
      <w:pPr>
        <w:rPr>
          <w:rFonts w:ascii="Arabic Typesetting" w:hAnsi="Arabic Typesetting" w:cs="Arabic Typesetting"/>
          <w:b/>
          <w:bCs/>
          <w:sz w:val="72"/>
          <w:szCs w:val="72"/>
        </w:rPr>
      </w:pPr>
      <w:r w:rsidRPr="00670C1D">
        <w:rPr>
          <w:rFonts w:ascii="Arabic Typesetting" w:hAnsi="Arabic Typesetting" w:cs="Arabic Typesetting"/>
          <w:b/>
          <w:bCs/>
          <w:sz w:val="72"/>
          <w:szCs w:val="72"/>
          <w:rtl/>
        </w:rPr>
        <w:t>ونكمل في اللقاء القادم و</w:t>
      </w:r>
      <w:r>
        <w:rPr>
          <w:rFonts w:ascii="Arabic Typesetting" w:hAnsi="Arabic Typesetting" w:cs="Arabic Typesetting"/>
          <w:b/>
          <w:bCs/>
          <w:sz w:val="72"/>
          <w:szCs w:val="72"/>
          <w:rtl/>
        </w:rPr>
        <w:t>السلام عليكم ورحمة الله وبركاته</w:t>
      </w:r>
      <w:r>
        <w:rPr>
          <w:rFonts w:ascii="Arabic Typesetting" w:hAnsi="Arabic Typesetting" w:cs="Arabic Typesetting" w:hint="cs"/>
          <w:b/>
          <w:bCs/>
          <w:sz w:val="72"/>
          <w:szCs w:val="72"/>
          <w:rtl/>
        </w:rPr>
        <w:t>.</w:t>
      </w:r>
      <w:bookmarkEnd w:id="0"/>
    </w:p>
    <w:sectPr w:rsidR="00923022" w:rsidRPr="0003013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28C" w:rsidRDefault="0010528C" w:rsidP="0003013B">
      <w:pPr>
        <w:spacing w:after="0" w:line="240" w:lineRule="auto"/>
      </w:pPr>
      <w:r>
        <w:separator/>
      </w:r>
    </w:p>
  </w:endnote>
  <w:endnote w:type="continuationSeparator" w:id="0">
    <w:p w:rsidR="0010528C" w:rsidRDefault="0010528C" w:rsidP="00030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81674872"/>
      <w:docPartObj>
        <w:docPartGallery w:val="Page Numbers (Bottom of Page)"/>
        <w:docPartUnique/>
      </w:docPartObj>
    </w:sdtPr>
    <w:sdtContent>
      <w:p w:rsidR="0003013B" w:rsidRDefault="0003013B">
        <w:pPr>
          <w:pStyle w:val="a4"/>
          <w:jc w:val="center"/>
        </w:pPr>
        <w:r>
          <w:fldChar w:fldCharType="begin"/>
        </w:r>
        <w:r>
          <w:instrText>PAGE   \* MERGEFORMAT</w:instrText>
        </w:r>
        <w:r>
          <w:fldChar w:fldCharType="separate"/>
        </w:r>
        <w:r w:rsidRPr="0003013B">
          <w:rPr>
            <w:noProof/>
            <w:rtl/>
            <w:lang w:val="ar-SA"/>
          </w:rPr>
          <w:t>4</w:t>
        </w:r>
        <w:r>
          <w:fldChar w:fldCharType="end"/>
        </w:r>
      </w:p>
    </w:sdtContent>
  </w:sdt>
  <w:p w:rsidR="0003013B" w:rsidRDefault="000301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28C" w:rsidRDefault="0010528C" w:rsidP="0003013B">
      <w:pPr>
        <w:spacing w:after="0" w:line="240" w:lineRule="auto"/>
      </w:pPr>
      <w:r>
        <w:separator/>
      </w:r>
    </w:p>
  </w:footnote>
  <w:footnote w:type="continuationSeparator" w:id="0">
    <w:p w:rsidR="0010528C" w:rsidRDefault="0010528C" w:rsidP="000301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13B"/>
    <w:rsid w:val="0003013B"/>
    <w:rsid w:val="0010528C"/>
    <w:rsid w:val="0092302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13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13B"/>
    <w:pPr>
      <w:tabs>
        <w:tab w:val="center" w:pos="4153"/>
        <w:tab w:val="right" w:pos="8306"/>
      </w:tabs>
      <w:spacing w:after="0" w:line="240" w:lineRule="auto"/>
    </w:pPr>
  </w:style>
  <w:style w:type="character" w:customStyle="1" w:styleId="Char">
    <w:name w:val="رأس الصفحة Char"/>
    <w:basedOn w:val="a0"/>
    <w:link w:val="a3"/>
    <w:uiPriority w:val="99"/>
    <w:rsid w:val="0003013B"/>
    <w:rPr>
      <w:rFonts w:cs="Arial"/>
    </w:rPr>
  </w:style>
  <w:style w:type="paragraph" w:styleId="a4">
    <w:name w:val="footer"/>
    <w:basedOn w:val="a"/>
    <w:link w:val="Char0"/>
    <w:uiPriority w:val="99"/>
    <w:unhideWhenUsed/>
    <w:rsid w:val="0003013B"/>
    <w:pPr>
      <w:tabs>
        <w:tab w:val="center" w:pos="4153"/>
        <w:tab w:val="right" w:pos="8306"/>
      </w:tabs>
      <w:spacing w:after="0" w:line="240" w:lineRule="auto"/>
    </w:pPr>
  </w:style>
  <w:style w:type="character" w:customStyle="1" w:styleId="Char0">
    <w:name w:val="تذييل الصفحة Char"/>
    <w:basedOn w:val="a0"/>
    <w:link w:val="a4"/>
    <w:uiPriority w:val="99"/>
    <w:rsid w:val="0003013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13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13B"/>
    <w:pPr>
      <w:tabs>
        <w:tab w:val="center" w:pos="4153"/>
        <w:tab w:val="right" w:pos="8306"/>
      </w:tabs>
      <w:spacing w:after="0" w:line="240" w:lineRule="auto"/>
    </w:pPr>
  </w:style>
  <w:style w:type="character" w:customStyle="1" w:styleId="Char">
    <w:name w:val="رأس الصفحة Char"/>
    <w:basedOn w:val="a0"/>
    <w:link w:val="a3"/>
    <w:uiPriority w:val="99"/>
    <w:rsid w:val="0003013B"/>
    <w:rPr>
      <w:rFonts w:cs="Arial"/>
    </w:rPr>
  </w:style>
  <w:style w:type="paragraph" w:styleId="a4">
    <w:name w:val="footer"/>
    <w:basedOn w:val="a"/>
    <w:link w:val="Char0"/>
    <w:uiPriority w:val="99"/>
    <w:unhideWhenUsed/>
    <w:rsid w:val="0003013B"/>
    <w:pPr>
      <w:tabs>
        <w:tab w:val="center" w:pos="4153"/>
        <w:tab w:val="right" w:pos="8306"/>
      </w:tabs>
      <w:spacing w:after="0" w:line="240" w:lineRule="auto"/>
    </w:pPr>
  </w:style>
  <w:style w:type="character" w:customStyle="1" w:styleId="Char0">
    <w:name w:val="تذييل الصفحة Char"/>
    <w:basedOn w:val="a0"/>
    <w:link w:val="a4"/>
    <w:uiPriority w:val="99"/>
    <w:rsid w:val="0003013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332</Words>
  <Characters>1899</Characters>
  <Application>Microsoft Office Word</Application>
  <DocSecurity>0</DocSecurity>
  <Lines>15</Lines>
  <Paragraphs>4</Paragraphs>
  <ScaleCrop>false</ScaleCrop>
  <Company>Ahmed-Under</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2021-09-26T22:17:00Z</dcterms:created>
  <dcterms:modified xsi:type="dcterms:W3CDTF">2021-09-26T22:18:00Z</dcterms:modified>
</cp:coreProperties>
</file>