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90" w:rsidRPr="007820C0" w:rsidRDefault="00852D90" w:rsidP="00852D90">
      <w:pPr>
        <w:rPr>
          <w:rFonts w:ascii="Arabic Typesetting" w:hAnsi="Arabic Typesetting" w:cs="Arabic Typesetting"/>
          <w:b/>
          <w:bCs/>
          <w:sz w:val="96"/>
          <w:szCs w:val="96"/>
          <w:rtl/>
        </w:rPr>
      </w:pPr>
      <w:r w:rsidRPr="007820C0">
        <w:rPr>
          <w:rFonts w:ascii="Arabic Typesetting" w:hAnsi="Arabic Typesetting" w:cs="Arabic Typesetting"/>
          <w:b/>
          <w:bCs/>
          <w:sz w:val="96"/>
          <w:szCs w:val="96"/>
          <w:rtl/>
        </w:rPr>
        <w:t xml:space="preserve">بسم الله والحمد لله والصلاة والسلام على رسول الله </w:t>
      </w:r>
    </w:p>
    <w:p w:rsidR="00852D90" w:rsidRPr="007820C0" w:rsidRDefault="00852D90" w:rsidP="00852D90">
      <w:pPr>
        <w:rPr>
          <w:rFonts w:ascii="Arabic Typesetting" w:hAnsi="Arabic Typesetting" w:cs="Arabic Typesetting"/>
          <w:b/>
          <w:bCs/>
          <w:sz w:val="96"/>
          <w:szCs w:val="96"/>
          <w:rtl/>
        </w:rPr>
      </w:pPr>
      <w:r>
        <w:rPr>
          <w:rFonts w:ascii="Arabic Typesetting" w:hAnsi="Arabic Typesetting" w:cs="Arabic Typesetting"/>
          <w:b/>
          <w:bCs/>
          <w:sz w:val="96"/>
          <w:szCs w:val="96"/>
          <w:rtl/>
        </w:rPr>
        <w:t>وبعد : فهذه الحلقة ال</w:t>
      </w:r>
      <w:r>
        <w:rPr>
          <w:rFonts w:ascii="Arabic Typesetting" w:hAnsi="Arabic Typesetting" w:cs="Arabic Typesetting" w:hint="cs"/>
          <w:b/>
          <w:bCs/>
          <w:sz w:val="96"/>
          <w:szCs w:val="96"/>
          <w:rtl/>
        </w:rPr>
        <w:t>تاسعة</w:t>
      </w:r>
      <w:r w:rsidRPr="007820C0">
        <w:rPr>
          <w:rFonts w:ascii="Arabic Typesetting" w:hAnsi="Arabic Typesetting" w:cs="Arabic Typesetting"/>
          <w:b/>
          <w:bCs/>
          <w:sz w:val="96"/>
          <w:szCs w:val="96"/>
          <w:rtl/>
        </w:rPr>
        <w:t xml:space="preserve"> والأربعون في موضوع </w:t>
      </w:r>
    </w:p>
    <w:p w:rsidR="00852D90" w:rsidRPr="002C48CE" w:rsidRDefault="00852D90" w:rsidP="00852D90">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(الوارث) وهي بعنوان : </w:t>
      </w:r>
      <w:r w:rsidRPr="007820C0">
        <w:rPr>
          <w:rFonts w:ascii="Arabic Typesetting" w:hAnsi="Arabic Typesetting" w:cs="Arabic Typesetting"/>
          <w:b/>
          <w:bCs/>
          <w:sz w:val="96"/>
          <w:szCs w:val="96"/>
          <w:rtl/>
        </w:rPr>
        <w:t>*خطبة جمعة (وَإِنَّا لَنَحْنُ نُحْيِي وَنُمِيتُ وَنَحْنُ الْوَارِثُونَ) (23 ) الحجر</w:t>
      </w:r>
    </w:p>
    <w:p w:rsidR="00852D90" w:rsidRPr="002C48CE" w:rsidRDefault="00852D90" w:rsidP="00852D9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وللموت حكم كثيرة؛ ومنها:</w:t>
      </w:r>
    </w:p>
    <w:p w:rsidR="00852D90" w:rsidRPr="002C48CE" w:rsidRDefault="00852D90" w:rsidP="00852D9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أولا :  في الموت يتجلَّى كمال قدرة الله الخالصة – سبحانه – وعظيم حكمته في </w:t>
      </w:r>
      <w:r w:rsidRPr="002C48CE">
        <w:rPr>
          <w:rFonts w:ascii="Arabic Typesetting" w:hAnsi="Arabic Typesetting" w:cs="Arabic Typesetting"/>
          <w:b/>
          <w:bCs/>
          <w:sz w:val="96"/>
          <w:szCs w:val="96"/>
          <w:rtl/>
        </w:rPr>
        <w:lastRenderedPageBreak/>
        <w:t xml:space="preserve">تصريف أطوار الخلق؛ فهو الذي أنشأ هذا الإنسان من عدم، ثم أوجده طورًا بعد طور، وخلقًا بعد خلق؛ حتى صار بشرًا سويًّا يسمع ويبصر ويعقل، ويتكلم ويتحرك، ويسالم ويخاصم، ويتزاوج ويتناسل، ويعيش على أرض الله، وينال من رزق </w:t>
      </w:r>
      <w:proofErr w:type="spellStart"/>
      <w:r w:rsidRPr="002C48CE">
        <w:rPr>
          <w:rFonts w:ascii="Arabic Typesetting" w:hAnsi="Arabic Typesetting" w:cs="Arabic Typesetting"/>
          <w:b/>
          <w:bCs/>
          <w:sz w:val="96"/>
          <w:szCs w:val="96"/>
          <w:rtl/>
        </w:rPr>
        <w:t>الله،ثم</w:t>
      </w:r>
      <w:proofErr w:type="spellEnd"/>
      <w:r w:rsidRPr="002C48CE">
        <w:rPr>
          <w:rFonts w:ascii="Arabic Typesetting" w:hAnsi="Arabic Typesetting" w:cs="Arabic Typesetting"/>
          <w:b/>
          <w:bCs/>
          <w:sz w:val="96"/>
          <w:szCs w:val="96"/>
          <w:rtl/>
        </w:rPr>
        <w:t xml:space="preserve"> بعد ذلك كله يُمِيته الله – تعالى – فلا يأكل ولا يشرب، ولا يسمع ولا يبصر، ولا يعقل ولا يتحرَّك، فيزول بعد بقاء، ويفنَى بعد وجود، وكل ذلك بتصريف الله وقدرته، وبالغ حكمته </w:t>
      </w:r>
      <w:r w:rsidRPr="002C48CE">
        <w:rPr>
          <w:rFonts w:ascii="Arabic Typesetting" w:hAnsi="Arabic Typesetting" w:cs="Arabic Typesetting"/>
          <w:b/>
          <w:bCs/>
          <w:sz w:val="96"/>
          <w:szCs w:val="96"/>
          <w:rtl/>
        </w:rPr>
        <w:lastRenderedPageBreak/>
        <w:t>في خلق الأمور المختلفة والأحوال المتضادة، قال الله تعالى -:﴿ فَلَوْلَا إِنْ كُنْتُمْ غَيْرَ مَدِينِينَ * تَرْجِعُونَهَا إِنْ كُنْتُمْ صَادِقِينَ ﴾ [الواقعة: 86، 87].</w:t>
      </w:r>
    </w:p>
    <w:p w:rsidR="00852D90" w:rsidRDefault="00852D90" w:rsidP="00852D9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ثانيا : أن الله تعالى خلق الموت والحياة ابتلاءً لعباده </w:t>
      </w:r>
    </w:p>
    <w:p w:rsidR="00852D90" w:rsidRPr="002C48CE" w:rsidRDefault="00852D90" w:rsidP="00852D9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واختبارًا لهم؛ ليعلم مَن يطيعه ممَّن يعصيه، قال الله تعالى :﴿ الَّذِي خَلَقَ الْمَوْتَ وَالْحَيَاةَ لِيَبْلُوَكُمْ أَيُّكُمْ أَحْسَنُ عَمَلًا وَهُوَ الْعَزِيزُ الْغَفُورُ ﴾ [الملك: 2].</w:t>
      </w:r>
    </w:p>
    <w:p w:rsidR="00852D90" w:rsidRPr="002C48CE" w:rsidRDefault="00852D90" w:rsidP="00852D9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ثالثا : بالموت تصلُ النفس إلى اليقين، وتتعرَّف على حقيقتها؛ من حيث إنها مخلوقة للخالق – سبحانه – وأنها مخلوقة لغاية.</w:t>
      </w:r>
    </w:p>
    <w:p w:rsidR="00852D90" w:rsidRPr="007820C0" w:rsidRDefault="00852D90" w:rsidP="00852D90">
      <w:pPr>
        <w:rPr>
          <w:rFonts w:ascii="Arabic Typesetting" w:hAnsi="Arabic Typesetting" w:cs="Arabic Typesetting"/>
          <w:b/>
          <w:bCs/>
          <w:sz w:val="84"/>
          <w:szCs w:val="84"/>
          <w:rtl/>
        </w:rPr>
      </w:pPr>
      <w:r w:rsidRPr="002C48CE">
        <w:rPr>
          <w:rFonts w:ascii="Arabic Typesetting" w:hAnsi="Arabic Typesetting" w:cs="Arabic Typesetting"/>
          <w:b/>
          <w:bCs/>
          <w:sz w:val="96"/>
          <w:szCs w:val="96"/>
          <w:rtl/>
        </w:rPr>
        <w:t xml:space="preserve">رابعا : لم يخلقِ اللهُ البشرَ في الدنيا على خِلْقة قابلة للدوام، بل جعلهم خلائف في الأرض، يخلف بعضهم </w:t>
      </w:r>
      <w:r w:rsidRPr="007820C0">
        <w:rPr>
          <w:rFonts w:ascii="Arabic Typesetting" w:hAnsi="Arabic Typesetting" w:cs="Arabic Typesetting"/>
          <w:b/>
          <w:bCs/>
          <w:sz w:val="84"/>
          <w:szCs w:val="84"/>
          <w:rtl/>
        </w:rPr>
        <w:t xml:space="preserve">بعضًا، فلو أبقاهم لفاتت المصلحة والحكمة في جعلهم خلائف؛  </w:t>
      </w:r>
    </w:p>
    <w:p w:rsidR="00852D90" w:rsidRPr="002C48CE" w:rsidRDefault="00852D90" w:rsidP="00852D9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خامسا : في الموت نِعَم عظيمة لا تتأتَّى للناس إلا به، فلولا الموت لما هنأ لهم </w:t>
      </w:r>
      <w:r w:rsidRPr="002C48CE">
        <w:rPr>
          <w:rFonts w:ascii="Arabic Typesetting" w:hAnsi="Arabic Typesetting" w:cs="Arabic Typesetting"/>
          <w:b/>
          <w:bCs/>
          <w:sz w:val="96"/>
          <w:szCs w:val="96"/>
          <w:rtl/>
        </w:rPr>
        <w:lastRenderedPageBreak/>
        <w:t xml:space="preserve">العيش، ولا طاب في هذه الأرض، ولا وَسِعتْهم الأرزاق، </w:t>
      </w:r>
      <w:proofErr w:type="spellStart"/>
      <w:r w:rsidRPr="002C48CE">
        <w:rPr>
          <w:rFonts w:ascii="Arabic Typesetting" w:hAnsi="Arabic Typesetting" w:cs="Arabic Typesetting"/>
          <w:b/>
          <w:bCs/>
          <w:sz w:val="96"/>
          <w:szCs w:val="96"/>
          <w:rtl/>
        </w:rPr>
        <w:t>ولضاقت</w:t>
      </w:r>
      <w:proofErr w:type="spellEnd"/>
      <w:r w:rsidRPr="002C48CE">
        <w:rPr>
          <w:rFonts w:ascii="Arabic Typesetting" w:hAnsi="Arabic Typesetting" w:cs="Arabic Typesetting"/>
          <w:b/>
          <w:bCs/>
          <w:sz w:val="96"/>
          <w:szCs w:val="96"/>
          <w:rtl/>
        </w:rPr>
        <w:t xml:space="preserve"> عليهم المساكن والمدن، والأسواق والطرقات.</w:t>
      </w:r>
    </w:p>
    <w:p w:rsidR="00852D90" w:rsidRDefault="00852D90" w:rsidP="00852D9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سادسا : الموت يخلِّص المؤمن من نكد هذه الحياة</w:t>
      </w:r>
    </w:p>
    <w:p w:rsidR="00852D90" w:rsidRPr="007820C0" w:rsidRDefault="00852D90" w:rsidP="00852D90">
      <w:pPr>
        <w:rPr>
          <w:rFonts w:ascii="Arabic Typesetting" w:hAnsi="Arabic Typesetting" w:cs="Arabic Typesetting"/>
          <w:b/>
          <w:bCs/>
          <w:sz w:val="84"/>
          <w:szCs w:val="84"/>
          <w:rtl/>
        </w:rPr>
      </w:pPr>
      <w:r w:rsidRPr="002C48CE">
        <w:rPr>
          <w:rFonts w:ascii="Arabic Typesetting" w:hAnsi="Arabic Typesetting" w:cs="Arabic Typesetting"/>
          <w:b/>
          <w:bCs/>
          <w:sz w:val="96"/>
          <w:szCs w:val="96"/>
          <w:rtl/>
        </w:rPr>
        <w:t xml:space="preserve"> التي حشيت بالغُصَص، وحُفَّت بالمكاره والآلام الباطنة والظاهرة، إلى نعيم لا ينفد، وقرَّة عين لا تنقطع، وسعادة لا تنتهي في ظلال وارفة، وبساتين </w:t>
      </w:r>
      <w:r w:rsidRPr="007820C0">
        <w:rPr>
          <w:rFonts w:ascii="Arabic Typesetting" w:hAnsi="Arabic Typesetting" w:cs="Arabic Typesetting"/>
          <w:b/>
          <w:bCs/>
          <w:sz w:val="84"/>
          <w:szCs w:val="84"/>
          <w:rtl/>
        </w:rPr>
        <w:t xml:space="preserve">مؤنقة، وجنات دائمة، مع خيرة الرفقاء، وأطيب الأصفياء”؛  </w:t>
      </w:r>
    </w:p>
    <w:p w:rsidR="00852D90" w:rsidRPr="002C48CE" w:rsidRDefault="00852D90" w:rsidP="00852D9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وجاء في “تفسير ابن كثير”  عن أبي الدرداء – رضي الله عنه – أنه قال:</w:t>
      </w:r>
    </w:p>
    <w:p w:rsidR="00852D90" w:rsidRDefault="00852D90" w:rsidP="00852D9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“ما من مؤمنٍ إلا والموت خير له، وما من كافرٍ إلا والموت خير له، ومَن لم يصدِّقني؛</w:t>
      </w: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فإن الله تعالى يقول: ﴿ وَمَا عِنْدَ اللَّهِ خَيْرٌ لِلْأَبْرَارِ ﴾ [آل عمران: 198]،</w:t>
      </w: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ويقول الله تعالى : ﴿ وَلَا يَحْسَبَنَّ الَّذِينَ كَفَرُوا أَنَّمَا نُمْلِي لَهُمْ خَيْرٌ لِأَنْفُسِهِمْ إِنَّمَا نُمْلِي لَهُمْ </w:t>
      </w:r>
    </w:p>
    <w:p w:rsidR="00852D90" w:rsidRPr="00C71E81" w:rsidRDefault="00852D90" w:rsidP="00852D90">
      <w:pPr>
        <w:rPr>
          <w:rFonts w:ascii="Arabic Typesetting" w:hAnsi="Arabic Typesetting" w:cs="Arabic Typesetting"/>
          <w:b/>
          <w:bCs/>
          <w:sz w:val="82"/>
          <w:szCs w:val="82"/>
          <w:rtl/>
        </w:rPr>
      </w:pPr>
      <w:r w:rsidRPr="002C48CE">
        <w:rPr>
          <w:rFonts w:ascii="Arabic Typesetting" w:hAnsi="Arabic Typesetting" w:cs="Arabic Typesetting"/>
          <w:b/>
          <w:bCs/>
          <w:sz w:val="96"/>
          <w:szCs w:val="96"/>
          <w:rtl/>
        </w:rPr>
        <w:t xml:space="preserve">لِيَزْدَادُوا إِثْمًا وَلَهُمْ عَذَابٌ مُهِينٌ ﴾ </w:t>
      </w:r>
      <w:r w:rsidRPr="00C71E81">
        <w:rPr>
          <w:rFonts w:ascii="Arabic Typesetting" w:hAnsi="Arabic Typesetting" w:cs="Arabic Typesetting"/>
          <w:b/>
          <w:bCs/>
          <w:sz w:val="82"/>
          <w:szCs w:val="82"/>
          <w:rtl/>
        </w:rPr>
        <w:t>[آل عمران: 178]؛</w:t>
      </w:r>
    </w:p>
    <w:p w:rsidR="00852D90" w:rsidRPr="002C48CE" w:rsidRDefault="00852D90" w:rsidP="00852D9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وقد كان السَّلف الكِرام يُذكِّر أحدُهم أخاه بالموت وما بعدَه؛ حتى يتأهَّب لهذه اللَّحظة ولا يغفل عنها، فالموت خير واعظ.</w:t>
      </w:r>
    </w:p>
    <w:p w:rsidR="00852D90" w:rsidRDefault="00852D90" w:rsidP="00852D90">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وكان الفُضيل رحمه الله يقول: “كفى بالله محبًّا، وبالقُرآن مُؤنسًا، وبالموت واعظًا، وكفى بخشية الله عِلمًا، </w:t>
      </w:r>
      <w:proofErr w:type="spellStart"/>
      <w:r w:rsidRPr="002C48CE">
        <w:rPr>
          <w:rFonts w:ascii="Arabic Typesetting" w:hAnsi="Arabic Typesetting" w:cs="Arabic Typesetting"/>
          <w:b/>
          <w:bCs/>
          <w:sz w:val="96"/>
          <w:szCs w:val="96"/>
          <w:rtl/>
        </w:rPr>
        <w:t>والاغترار</w:t>
      </w:r>
      <w:proofErr w:type="spellEnd"/>
      <w:r w:rsidRPr="002C48CE">
        <w:rPr>
          <w:rFonts w:ascii="Arabic Typesetting" w:hAnsi="Arabic Typesetting" w:cs="Arabic Typesetting"/>
          <w:b/>
          <w:bCs/>
          <w:sz w:val="96"/>
          <w:szCs w:val="96"/>
          <w:rtl/>
        </w:rPr>
        <w:t xml:space="preserve"> بالله جهلاً”.</w:t>
      </w:r>
    </w:p>
    <w:p w:rsidR="002A60F0" w:rsidRPr="00852D90" w:rsidRDefault="00852D90" w:rsidP="00852D90">
      <w:pPr>
        <w:rPr>
          <w:rFonts w:ascii="Arabic Typesetting" w:hAnsi="Arabic Typesetting" w:cs="Arabic Typesetting"/>
          <w:b/>
          <w:bCs/>
          <w:sz w:val="78"/>
          <w:szCs w:val="78"/>
        </w:rPr>
      </w:pPr>
      <w:r w:rsidRPr="002D664B">
        <w:rPr>
          <w:rFonts w:ascii="Arabic Typesetting" w:hAnsi="Arabic Typesetting" w:cs="Arabic Typesetting"/>
          <w:b/>
          <w:bCs/>
          <w:sz w:val="78"/>
          <w:szCs w:val="78"/>
          <w:rtl/>
        </w:rPr>
        <w:t>إلى هنا ونكمل في اللقاء القادم والسلام عليكم ورحمة الله وبركاته</w:t>
      </w:r>
      <w:r>
        <w:rPr>
          <w:rFonts w:ascii="Arabic Typesetting" w:hAnsi="Arabic Typesetting" w:cs="Arabic Typesetting" w:hint="cs"/>
          <w:b/>
          <w:bCs/>
          <w:sz w:val="78"/>
          <w:szCs w:val="78"/>
          <w:rtl/>
        </w:rPr>
        <w:t>.</w:t>
      </w:r>
      <w:bookmarkStart w:id="0" w:name="_GoBack"/>
      <w:bookmarkEnd w:id="0"/>
    </w:p>
    <w:sectPr w:rsidR="002A60F0" w:rsidRPr="00852D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C70" w:rsidRDefault="00162C70" w:rsidP="00852D90">
      <w:pPr>
        <w:spacing w:after="0" w:line="240" w:lineRule="auto"/>
      </w:pPr>
      <w:r>
        <w:separator/>
      </w:r>
    </w:p>
  </w:endnote>
  <w:endnote w:type="continuationSeparator" w:id="0">
    <w:p w:rsidR="00162C70" w:rsidRDefault="00162C70" w:rsidP="0085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1576089"/>
      <w:docPartObj>
        <w:docPartGallery w:val="Page Numbers (Bottom of Page)"/>
        <w:docPartUnique/>
      </w:docPartObj>
    </w:sdtPr>
    <w:sdtContent>
      <w:p w:rsidR="00852D90" w:rsidRDefault="00852D90">
        <w:pPr>
          <w:pStyle w:val="a4"/>
          <w:jc w:val="center"/>
        </w:pPr>
        <w:r>
          <w:fldChar w:fldCharType="begin"/>
        </w:r>
        <w:r>
          <w:instrText>PAGE   \* MERGEFORMAT</w:instrText>
        </w:r>
        <w:r>
          <w:fldChar w:fldCharType="separate"/>
        </w:r>
        <w:r w:rsidRPr="00852D90">
          <w:rPr>
            <w:noProof/>
            <w:rtl/>
            <w:lang w:val="ar-SA"/>
          </w:rPr>
          <w:t>7</w:t>
        </w:r>
        <w:r>
          <w:fldChar w:fldCharType="end"/>
        </w:r>
      </w:p>
    </w:sdtContent>
  </w:sdt>
  <w:p w:rsidR="00852D90" w:rsidRDefault="00852D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C70" w:rsidRDefault="00162C70" w:rsidP="00852D90">
      <w:pPr>
        <w:spacing w:after="0" w:line="240" w:lineRule="auto"/>
      </w:pPr>
      <w:r>
        <w:separator/>
      </w:r>
    </w:p>
  </w:footnote>
  <w:footnote w:type="continuationSeparator" w:id="0">
    <w:p w:rsidR="00162C70" w:rsidRDefault="00162C70" w:rsidP="00852D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90"/>
    <w:rsid w:val="00162C70"/>
    <w:rsid w:val="002A60F0"/>
    <w:rsid w:val="00852D9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9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D90"/>
    <w:pPr>
      <w:tabs>
        <w:tab w:val="center" w:pos="4153"/>
        <w:tab w:val="right" w:pos="8306"/>
      </w:tabs>
      <w:spacing w:after="0" w:line="240" w:lineRule="auto"/>
    </w:pPr>
  </w:style>
  <w:style w:type="character" w:customStyle="1" w:styleId="Char">
    <w:name w:val="رأس الصفحة Char"/>
    <w:basedOn w:val="a0"/>
    <w:link w:val="a3"/>
    <w:uiPriority w:val="99"/>
    <w:rsid w:val="00852D90"/>
  </w:style>
  <w:style w:type="paragraph" w:styleId="a4">
    <w:name w:val="footer"/>
    <w:basedOn w:val="a"/>
    <w:link w:val="Char0"/>
    <w:uiPriority w:val="99"/>
    <w:unhideWhenUsed/>
    <w:rsid w:val="00852D90"/>
    <w:pPr>
      <w:tabs>
        <w:tab w:val="center" w:pos="4153"/>
        <w:tab w:val="right" w:pos="8306"/>
      </w:tabs>
      <w:spacing w:after="0" w:line="240" w:lineRule="auto"/>
    </w:pPr>
  </w:style>
  <w:style w:type="character" w:customStyle="1" w:styleId="Char0">
    <w:name w:val="تذييل الصفحة Char"/>
    <w:basedOn w:val="a0"/>
    <w:link w:val="a4"/>
    <w:uiPriority w:val="99"/>
    <w:rsid w:val="00852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9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D90"/>
    <w:pPr>
      <w:tabs>
        <w:tab w:val="center" w:pos="4153"/>
        <w:tab w:val="right" w:pos="8306"/>
      </w:tabs>
      <w:spacing w:after="0" w:line="240" w:lineRule="auto"/>
    </w:pPr>
  </w:style>
  <w:style w:type="character" w:customStyle="1" w:styleId="Char">
    <w:name w:val="رأس الصفحة Char"/>
    <w:basedOn w:val="a0"/>
    <w:link w:val="a3"/>
    <w:uiPriority w:val="99"/>
    <w:rsid w:val="00852D90"/>
  </w:style>
  <w:style w:type="paragraph" w:styleId="a4">
    <w:name w:val="footer"/>
    <w:basedOn w:val="a"/>
    <w:link w:val="Char0"/>
    <w:uiPriority w:val="99"/>
    <w:unhideWhenUsed/>
    <w:rsid w:val="00852D90"/>
    <w:pPr>
      <w:tabs>
        <w:tab w:val="center" w:pos="4153"/>
        <w:tab w:val="right" w:pos="8306"/>
      </w:tabs>
      <w:spacing w:after="0" w:line="240" w:lineRule="auto"/>
    </w:pPr>
  </w:style>
  <w:style w:type="character" w:customStyle="1" w:styleId="Char0">
    <w:name w:val="تذييل الصفحة Char"/>
    <w:basedOn w:val="a0"/>
    <w:link w:val="a4"/>
    <w:uiPriority w:val="99"/>
    <w:rsid w:val="00852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379</Words>
  <Characters>2161</Characters>
  <Application>Microsoft Office Word</Application>
  <DocSecurity>0</DocSecurity>
  <Lines>18</Lines>
  <Paragraphs>5</Paragraphs>
  <ScaleCrop>false</ScaleCrop>
  <Company>Ahmed-Under</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2021-10-25T08:48:00Z</dcterms:created>
  <dcterms:modified xsi:type="dcterms:W3CDTF">2021-10-25T08:48:00Z</dcterms:modified>
</cp:coreProperties>
</file>