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89" w:rsidRPr="00463F7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3F73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EB3989" w:rsidRPr="00463F7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3F73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3F73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463F7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(المصور ) والتي هي بعنوان: </w:t>
      </w:r>
    </w:p>
    <w:p w:rsidR="00EB3989" w:rsidRPr="0046205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أدلة تحريم التصوير :</w:t>
      </w:r>
    </w:p>
    <w:p w:rsidR="00EB3989" w:rsidRPr="0046205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جاءت نصوص السنة المستفيضة لتحذر من التصوير وتبين عقوبة من يقوم به، وسنذكر هنا طرفاً من هذه النصوص فمن ذلك:</w:t>
      </w:r>
    </w:p>
    <w:p w:rsidR="00EB3989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1- ما رواه البخاري ومسلم عن أبي مسعود رضي الله عنه قال: </w:t>
      </w:r>
    </w:p>
    <w:p w:rsidR="00EB3989" w:rsidRPr="00463F73" w:rsidRDefault="00EB3989" w:rsidP="00EB398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63F73">
        <w:rPr>
          <w:rFonts w:ascii="Arabic Typesetting" w:hAnsi="Arabic Typesetting" w:cs="Arabic Typesetting"/>
          <w:b/>
          <w:bCs/>
          <w:sz w:val="90"/>
          <w:szCs w:val="90"/>
          <w:rtl/>
        </w:rPr>
        <w:t>سمعت رسول الله صلى الله عليه وسلم يقول: {إن أشد الناس عذاباً يوم القيامة المصورون}</w:t>
      </w:r>
    </w:p>
    <w:p w:rsidR="00EB3989" w:rsidRPr="0046205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2- ولهما أيضاً عن ابن عمر - رضي الله عنهما - قال: سمعت الرسول - صلى الله عليه وسلم - يقول: {إن الذين يصنعون هذه الصور يعذبون يوم القيامة يقال لهم أحيوا ما خلقتم}</w:t>
      </w:r>
    </w:p>
    <w:p w:rsidR="00EB3989" w:rsidRPr="00994586" w:rsidRDefault="00EB3989" w:rsidP="00EB3989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3- وللبخاري أيضاً عن ابن عباس - رضي الله عنهما - قال: سمعت رسول الله - صلى عليه وسلم- يقول: {من تحلم بحلم لم يره كلف أن يعقد بين شعيرتين ولن يفعل. ومن استمع إلى حديث قوم له كارهون صب في </w:t>
      </w:r>
      <w:r w:rsidRPr="00994586">
        <w:rPr>
          <w:rFonts w:ascii="Arabic Typesetting" w:hAnsi="Arabic Typesetting" w:cs="Arabic Typesetting"/>
          <w:b/>
          <w:bCs/>
          <w:sz w:val="84"/>
          <w:szCs w:val="84"/>
          <w:rtl/>
        </w:rPr>
        <w:t>أذنه الآنك يوم القيامة، ومن صور صورة عُذِّب وكلف أن ينفخ فيها وليس بنافخ }</w:t>
      </w:r>
    </w:p>
    <w:p w:rsidR="00EB3989" w:rsidRPr="0046205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4- عن عائشة - رضي الله عنها - قالت: لما اشتكى النبي صلى الله عليه وسلم ذكر بعض نسائه كنيسة يقال لها "مارية"، وكانت أم مسلمة وأم حبيبة أتتا أرض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الحبشة فذكرتا من حسنها وتصاوير فيها، فرفع صلى الله عليه وسلم رأسه فقال: {أولئك إذا مات فيهم الرجل الصالح، بنوا على قبره مسجداً ثم صوروا فيه تلك الصور، أولئك شرار الخلق عند الله تعالى}</w:t>
      </w:r>
    </w:p>
    <w:p w:rsidR="00EB3989" w:rsidRPr="0046205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5- ولهما أيضاً عنها قالت: قدم رسول الله صلى الله عليه وسلم من سفر ما وقد سترت سهوة  لي بقرام  فيه تماثيل فلما رآه رسول الله صلى الله عليه وسلم تلون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وجهه وقال: يا عائشة { أشد الناسِ عذاباً يوم القيامة الذين يضاهون بخلق الله}، فقالت: فقطعناها فجعلنا منها وسادة أو وسادتين.</w:t>
      </w:r>
    </w:p>
    <w:p w:rsidR="00EB3989" w:rsidRPr="0046205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وفي رواية قالت: دخل رسول الله صلى الله عليه وسلم وفي البيت قرام فيه صور فتلون وجهه، ثم تناول الستر فهتكه، وقال: {من أشد الناس عذاباً يوم القيامة الذين يصورون هذه الصور}</w:t>
      </w:r>
    </w:p>
    <w:p w:rsidR="00EB3989" w:rsidRPr="0046205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6- ولهما أيضاً عن أبي طلحة رضي الله عنه قال: قال رسول الله صلى الله عليه وسلم {لا تدخل الملائكة بيتاً فيه كلب ولا تصاوير}</w:t>
      </w:r>
    </w:p>
    <w:p w:rsidR="00EB3989" w:rsidRPr="0046205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7- ولهما أيضاً عن سعيد بن الحسن قال: جاء رجل إلى ابن عباس - رضي الله عنهما - فقال: إني رجل أصور هذه الصور، فأفتني فيها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؟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فقال له: ادن مني، فدنا، ثم قال: ادن مني، فدنا. حتى وضع يده على رأسه، وقال: أنبئك بما سمعت عن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رسول الله صلى الله عليه وسلم سمعت رسول الله صلى الله عليه وسلم يقول: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(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 مصور في النار يجعل بكل صورة صورها نفساً فتعذبه بها في جهنم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)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فإن كنت لابد فاعلا فاصنع الشجر وما لا نفس له.</w:t>
      </w:r>
    </w:p>
    <w:p w:rsidR="00EB3989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رواية للبخاري قال سعيد بن الحسن: كنت عند ابن عباس إذ جاءه </w:t>
      </w:r>
    </w:p>
    <w:p w:rsidR="00EB3989" w:rsidRPr="00462053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رجل فقال: لابن عباس إني رجل إنما معيشتي من صنعة يدي وإني </w:t>
      </w:r>
    </w:p>
    <w:p w:rsidR="00EB3989" w:rsidRPr="00994586" w:rsidRDefault="00EB3989" w:rsidP="00EB398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أصنع هذه التصاوير، فقال ابن عباس: لا أحدثك إلا ما سمعت من رسول الله صلى الله عليه وسلم سمعته يقول: {من صور صورة فإن الله معذبه حتى ينفخ فيها الروح وليس بنافخ بها أبداً}، فربا الرجل ربوة شديدة فقال ويحك إن </w:t>
      </w:r>
      <w:r w:rsidRPr="00994586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أبيت إلا أن تصنع فعليك بهذا الشجر وكل شيء ليس فيه روح وفي الباب الكثير </w:t>
      </w:r>
      <w:r w:rsidRPr="00994586">
        <w:rPr>
          <w:rFonts w:ascii="Arabic Typesetting" w:hAnsi="Arabic Typesetting" w:cs="Arabic Typesetting"/>
          <w:b/>
          <w:bCs/>
          <w:sz w:val="90"/>
          <w:szCs w:val="90"/>
          <w:rtl/>
        </w:rPr>
        <w:t>من الأدلة التي تدل على تحريم التصوير لكن فيما ذكرناه كفاية، والله أعلم.</w:t>
      </w:r>
    </w:p>
    <w:p w:rsidR="00EB3989" w:rsidRPr="00994586" w:rsidRDefault="00EB3989" w:rsidP="00EB39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45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</w:t>
      </w:r>
    </w:p>
    <w:p w:rsidR="00B54D1B" w:rsidRDefault="00B54D1B">
      <w:bookmarkStart w:id="0" w:name="_GoBack"/>
      <w:bookmarkEnd w:id="0"/>
    </w:p>
    <w:sectPr w:rsidR="00B54D1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D1" w:rsidRDefault="00E12BD1" w:rsidP="00EB3989">
      <w:pPr>
        <w:spacing w:after="0" w:line="240" w:lineRule="auto"/>
      </w:pPr>
      <w:r>
        <w:separator/>
      </w:r>
    </w:p>
  </w:endnote>
  <w:endnote w:type="continuationSeparator" w:id="0">
    <w:p w:rsidR="00E12BD1" w:rsidRDefault="00E12BD1" w:rsidP="00EB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42983811"/>
      <w:docPartObj>
        <w:docPartGallery w:val="Page Numbers (Bottom of Page)"/>
        <w:docPartUnique/>
      </w:docPartObj>
    </w:sdtPr>
    <w:sdtContent>
      <w:p w:rsidR="00EB3989" w:rsidRDefault="00EB39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3989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EB3989" w:rsidRDefault="00EB39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D1" w:rsidRDefault="00E12BD1" w:rsidP="00EB3989">
      <w:pPr>
        <w:spacing w:after="0" w:line="240" w:lineRule="auto"/>
      </w:pPr>
      <w:r>
        <w:separator/>
      </w:r>
    </w:p>
  </w:footnote>
  <w:footnote w:type="continuationSeparator" w:id="0">
    <w:p w:rsidR="00E12BD1" w:rsidRDefault="00E12BD1" w:rsidP="00EB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9"/>
    <w:rsid w:val="00B54D1B"/>
    <w:rsid w:val="00BB584D"/>
    <w:rsid w:val="00E12BD1"/>
    <w:rsid w:val="00E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8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98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EB3989"/>
  </w:style>
  <w:style w:type="paragraph" w:styleId="a4">
    <w:name w:val="footer"/>
    <w:basedOn w:val="a"/>
    <w:link w:val="Char0"/>
    <w:uiPriority w:val="99"/>
    <w:unhideWhenUsed/>
    <w:rsid w:val="00EB398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EB3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8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98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EB3989"/>
  </w:style>
  <w:style w:type="paragraph" w:styleId="a4">
    <w:name w:val="footer"/>
    <w:basedOn w:val="a"/>
    <w:link w:val="Char0"/>
    <w:uiPriority w:val="99"/>
    <w:unhideWhenUsed/>
    <w:rsid w:val="00EB3989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EB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</Words>
  <Characters>2247</Characters>
  <Application>Microsoft Office Word</Application>
  <DocSecurity>0</DocSecurity>
  <Lines>18</Lines>
  <Paragraphs>5</Paragraphs>
  <ScaleCrop>false</ScaleCrop>
  <Company>Ahmed-Under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2021-01-01T01:50:00Z</dcterms:created>
  <dcterms:modified xsi:type="dcterms:W3CDTF">2021-01-01T01:51:00Z</dcterms:modified>
</cp:coreProperties>
</file>