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90" w:rsidRPr="00D23AA3" w:rsidRDefault="00D03A90" w:rsidP="00D03A90">
      <w:pPr>
        <w:rPr>
          <w:rFonts w:ascii="Arabic Typesetting" w:hAnsi="Arabic Typesetting" w:cs="Arabic Typesetting"/>
          <w:b/>
          <w:bCs/>
          <w:sz w:val="96"/>
          <w:szCs w:val="96"/>
          <w:rtl/>
        </w:rPr>
      </w:pPr>
      <w:bookmarkStart w:id="0" w:name="_GoBack"/>
      <w:r w:rsidRPr="00D23AA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03A90" w:rsidRPr="00D23AA3" w:rsidRDefault="00D03A90" w:rsidP="00D03A90">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تاسعة</w:t>
      </w:r>
      <w:r w:rsidRPr="00D23AA3">
        <w:rPr>
          <w:rFonts w:ascii="Arabic Typesetting" w:hAnsi="Arabic Typesetting" w:cs="Arabic Typesetting"/>
          <w:b/>
          <w:bCs/>
          <w:sz w:val="96"/>
          <w:szCs w:val="96"/>
          <w:rtl/>
        </w:rPr>
        <w:t xml:space="preserve"> والتسعون  في موضوع (الجبار) وهي بعنوان :</w:t>
      </w:r>
    </w:p>
    <w:p w:rsidR="00D03A90" w:rsidRPr="00E67703"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*وأيضا يعني الجبار</w:t>
      </w:r>
    </w:p>
    <w:p w:rsidR="00D03A90" w:rsidRPr="00E67703"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أ</w:t>
      </w:r>
      <w:r w:rsidRPr="00E67703">
        <w:rPr>
          <w:rFonts w:ascii="Arabic Typesetting" w:hAnsi="Arabic Typesetting" w:cs="Arabic Typesetting" w:hint="cs"/>
          <w:b/>
          <w:bCs/>
          <w:sz w:val="96"/>
          <w:szCs w:val="96"/>
          <w:rtl/>
        </w:rPr>
        <w:t>نه سبحانه</w:t>
      </w:r>
      <w:r w:rsidRPr="00E67703">
        <w:rPr>
          <w:rFonts w:ascii="Arabic Typesetting" w:hAnsi="Arabic Typesetting" w:cs="Arabic Typesetting"/>
          <w:b/>
          <w:bCs/>
          <w:sz w:val="96"/>
          <w:szCs w:val="96"/>
          <w:rtl/>
        </w:rPr>
        <w:t xml:space="preserve"> يَجبر قلوب</w:t>
      </w:r>
      <w:r w:rsidRPr="00E67703">
        <w:rPr>
          <w:rFonts w:ascii="Arabic Typesetting" w:hAnsi="Arabic Typesetting" w:cs="Arabic Typesetting" w:hint="cs"/>
          <w:b/>
          <w:bCs/>
          <w:sz w:val="96"/>
          <w:szCs w:val="96"/>
          <w:rtl/>
        </w:rPr>
        <w:t xml:space="preserve"> عباده</w:t>
      </w:r>
      <w:r w:rsidRPr="00E67703">
        <w:rPr>
          <w:rFonts w:ascii="Arabic Typesetting" w:hAnsi="Arabic Typesetting" w:cs="Arabic Typesetting"/>
          <w:b/>
          <w:bCs/>
          <w:sz w:val="96"/>
          <w:szCs w:val="96"/>
          <w:rtl/>
        </w:rPr>
        <w:t xml:space="preserve"> بأنواع المعارف، وهذا الأمر </w:t>
      </w:r>
      <w:proofErr w:type="spellStart"/>
      <w:r w:rsidRPr="00E67703">
        <w:rPr>
          <w:rFonts w:ascii="Arabic Typesetting" w:hAnsi="Arabic Typesetting" w:cs="Arabic Typesetting"/>
          <w:b/>
          <w:bCs/>
          <w:sz w:val="96"/>
          <w:szCs w:val="96"/>
          <w:rtl/>
        </w:rPr>
        <w:t>يذوقه</w:t>
      </w:r>
      <w:proofErr w:type="spellEnd"/>
      <w:r w:rsidRPr="00E67703">
        <w:rPr>
          <w:rFonts w:ascii="Arabic Typesetting" w:hAnsi="Arabic Typesetting" w:cs="Arabic Typesetting"/>
          <w:b/>
          <w:bCs/>
          <w:sz w:val="96"/>
          <w:szCs w:val="96"/>
          <w:rtl/>
        </w:rPr>
        <w:t xml:space="preserve"> طلبة العلم، فيجدون لذائذ في الطَّلب تبرّد قلوبهم وتَشرح صدورهم عمّا ينقصهم في الدنيا، ففي كثير من الأحيان تجد أنَّ الحياة </w:t>
      </w:r>
      <w:r w:rsidRPr="00E67703">
        <w:rPr>
          <w:rFonts w:ascii="Arabic Typesetting" w:hAnsi="Arabic Typesetting" w:cs="Arabic Typesetting"/>
          <w:b/>
          <w:bCs/>
          <w:sz w:val="96"/>
          <w:szCs w:val="96"/>
          <w:rtl/>
        </w:rPr>
        <w:lastRenderedPageBreak/>
        <w:t>الخاصة لطلبة العلم ليست مستقرة تماماً، لكن مِن جَبر الله لهم أن علّمهم عنه، وفهّمهم عنه، وحبّب لهم العلم، فيجدون فيه من اللذائذ ما تغنيهم عما نقصهم من أنواع الاستقرار.</w:t>
      </w:r>
    </w:p>
    <w:p w:rsidR="00D03A90"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أيضاً الدعوة إلى الله، من أنواع المعارف أن تعرف فيكون منك دعوة إلى الله،</w:t>
      </w:r>
    </w:p>
    <w:p w:rsidR="00D03A90" w:rsidRPr="00D23AA3" w:rsidRDefault="00D03A90" w:rsidP="00D03A90">
      <w:pPr>
        <w:rPr>
          <w:rFonts w:ascii="Arabic Typesetting" w:hAnsi="Arabic Typesetting" w:cs="Arabic Typesetting"/>
          <w:b/>
          <w:bCs/>
          <w:sz w:val="90"/>
          <w:szCs w:val="90"/>
          <w:rtl/>
        </w:rPr>
      </w:pPr>
      <w:r w:rsidRPr="00E67703">
        <w:rPr>
          <w:rFonts w:ascii="Arabic Typesetting" w:hAnsi="Arabic Typesetting" w:cs="Arabic Typesetting"/>
          <w:b/>
          <w:bCs/>
          <w:sz w:val="96"/>
          <w:szCs w:val="96"/>
          <w:rtl/>
        </w:rPr>
        <w:t xml:space="preserve"> والدعوة إلى الله نوع من أنواع الجبر، لأنك عندما تدعو إلى الله تجد قومًا يشتكون لك نَفس حالك، فتجد نَفسَك </w:t>
      </w:r>
      <w:r w:rsidRPr="00E67703">
        <w:rPr>
          <w:rFonts w:ascii="Arabic Typesetting" w:hAnsi="Arabic Typesetting" w:cs="Arabic Typesetting"/>
          <w:b/>
          <w:bCs/>
          <w:sz w:val="96"/>
          <w:szCs w:val="96"/>
          <w:rtl/>
        </w:rPr>
        <w:lastRenderedPageBreak/>
        <w:t xml:space="preserve">تكلمهم تُصبرهم، وكأن تصبيرك لهم </w:t>
      </w:r>
      <w:r w:rsidRPr="00D23AA3">
        <w:rPr>
          <w:rFonts w:ascii="Arabic Typesetting" w:hAnsi="Arabic Typesetting" w:cs="Arabic Typesetting"/>
          <w:b/>
          <w:bCs/>
          <w:sz w:val="90"/>
          <w:szCs w:val="90"/>
          <w:rtl/>
        </w:rPr>
        <w:t>تصبيراً لنفسك، وهذا نوع من أنواع الجبر، لأن أقرب أذن سامعة للمتكلم هي أذنه.</w:t>
      </w:r>
    </w:p>
    <w:p w:rsidR="00D03A90" w:rsidRPr="00E67703"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أيضاً من أنواع الجبر بهذا العلم: أن الله عز وجل عندما يفتح لك بابًا من العلم وأنواعًا من المعارف تستحقر الناقص عندك فتراه ليس بشيء، بل مع الأيام ترى هذا الناقص فتحًا للكمال، فالعلم والدعوة كلها نوع من أنواع الجبر مِن الله عز وجل لعباده.</w:t>
      </w:r>
    </w:p>
    <w:p w:rsidR="00D03A90" w:rsidRPr="00E67703"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ومنها الرفعة عنده، أي تُجبر بها وترتفع عنده، يجبرك الله بما علّمك، وترتفع عنده بهذا العلم أيضاً.</w:t>
      </w:r>
      <w:r w:rsidRPr="00E67703">
        <w:rPr>
          <w:rFonts w:ascii="Arabic Typesetting" w:hAnsi="Arabic Typesetting" w:cs="Arabic Typesetting" w:hint="cs"/>
          <w:b/>
          <w:bCs/>
          <w:sz w:val="96"/>
          <w:szCs w:val="96"/>
          <w:rtl/>
        </w:rPr>
        <w:t>....</w:t>
      </w:r>
    </w:p>
    <w:p w:rsidR="00D03A90" w:rsidRPr="00E67703"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كذلك يجبر الله عز وجل القلوب بما يفيضه من التوفيق الإلهي والهداية والرشاد. والمقصود بالهداية والرشاد الدلالة، أي أنه يجبرك بأن يدلّك على الصواب، أيضا يجبرك بالتوفيق الإلهي، فكلما رضيت عن الله وتقربت إليه وقَبِلْت منه كلما كان سَمعُك الذي تسمع به، </w:t>
      </w:r>
      <w:r w:rsidRPr="00E67703">
        <w:rPr>
          <w:rFonts w:ascii="Arabic Typesetting" w:hAnsi="Arabic Typesetting" w:cs="Arabic Typesetting"/>
          <w:b/>
          <w:bCs/>
          <w:sz w:val="96"/>
          <w:szCs w:val="96"/>
          <w:rtl/>
        </w:rPr>
        <w:lastRenderedPageBreak/>
        <w:t>وبَصرك الذي تُبصر به، ويدك التي تَبطش بها، فهذا كله نوع من أنواع التوفيق الإلهي الذي نرجوه.</w:t>
      </w:r>
    </w:p>
    <w:p w:rsidR="00D03A90" w:rsidRDefault="00D03A90" w:rsidP="00D03A90">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فكلما زدت تعلقاً بالله وكلما نقصت عليك الدنيا، كان نقص الدنيا عطاءً منه سبحانه وتعالى، لأنه سيجبر نقص الدنيا لك بتوفيقه، سيجبر نقص الدنيا لك بأنواع من المعارف، سيجبر نقص الدنيا لك بأن يوقع في قلبك حبه، من أجل ذلك لو تبينت </w:t>
      </w:r>
      <w:r w:rsidRPr="00E67703">
        <w:rPr>
          <w:rFonts w:ascii="Arabic Typesetting" w:hAnsi="Arabic Typesetting" w:cs="Arabic Typesetting"/>
          <w:b/>
          <w:bCs/>
          <w:sz w:val="96"/>
          <w:szCs w:val="96"/>
          <w:rtl/>
        </w:rPr>
        <w:lastRenderedPageBreak/>
        <w:t>لك الحقيقة ستأتي اللحظة التي تتمنى فيها أن تنقص الدنيا لكن تُجبر هذا الجبر.</w:t>
      </w:r>
    </w:p>
    <w:p w:rsidR="00534192" w:rsidRPr="00D03A90" w:rsidRDefault="00D03A90" w:rsidP="00D03A90">
      <w:pPr>
        <w:rPr>
          <w:rFonts w:ascii="Arabic Typesetting" w:hAnsi="Arabic Typesetting" w:cs="Arabic Typesetting"/>
          <w:b/>
          <w:bCs/>
          <w:sz w:val="96"/>
          <w:szCs w:val="96"/>
        </w:rPr>
      </w:pPr>
      <w:r w:rsidRPr="00EC63A9">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534192" w:rsidRPr="00D03A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D4" w:rsidRDefault="00A522D4" w:rsidP="00D03A90">
      <w:pPr>
        <w:spacing w:after="0" w:line="240" w:lineRule="auto"/>
      </w:pPr>
      <w:r>
        <w:separator/>
      </w:r>
    </w:p>
  </w:endnote>
  <w:endnote w:type="continuationSeparator" w:id="0">
    <w:p w:rsidR="00A522D4" w:rsidRDefault="00A522D4" w:rsidP="00D0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3907798"/>
      <w:docPartObj>
        <w:docPartGallery w:val="Page Numbers (Bottom of Page)"/>
        <w:docPartUnique/>
      </w:docPartObj>
    </w:sdtPr>
    <w:sdtContent>
      <w:p w:rsidR="00D03A90" w:rsidRDefault="00D03A90">
        <w:pPr>
          <w:pStyle w:val="a4"/>
          <w:jc w:val="center"/>
        </w:pPr>
        <w:r>
          <w:fldChar w:fldCharType="begin"/>
        </w:r>
        <w:r>
          <w:instrText>PAGE   \* MERGEFORMAT</w:instrText>
        </w:r>
        <w:r>
          <w:fldChar w:fldCharType="separate"/>
        </w:r>
        <w:r w:rsidRPr="00D03A90">
          <w:rPr>
            <w:noProof/>
            <w:rtl/>
            <w:lang w:val="ar-SA"/>
          </w:rPr>
          <w:t>6</w:t>
        </w:r>
        <w:r>
          <w:fldChar w:fldCharType="end"/>
        </w:r>
      </w:p>
    </w:sdtContent>
  </w:sdt>
  <w:p w:rsidR="00D03A90" w:rsidRDefault="00D03A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D4" w:rsidRDefault="00A522D4" w:rsidP="00D03A90">
      <w:pPr>
        <w:spacing w:after="0" w:line="240" w:lineRule="auto"/>
      </w:pPr>
      <w:r>
        <w:separator/>
      </w:r>
    </w:p>
  </w:footnote>
  <w:footnote w:type="continuationSeparator" w:id="0">
    <w:p w:rsidR="00A522D4" w:rsidRDefault="00A522D4" w:rsidP="00D03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90"/>
    <w:rsid w:val="00534192"/>
    <w:rsid w:val="00A522D4"/>
    <w:rsid w:val="00BB584D"/>
    <w:rsid w:val="00D03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A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A90"/>
    <w:pPr>
      <w:tabs>
        <w:tab w:val="center" w:pos="4153"/>
        <w:tab w:val="right" w:pos="8306"/>
      </w:tabs>
      <w:spacing w:after="0" w:line="240" w:lineRule="auto"/>
    </w:pPr>
  </w:style>
  <w:style w:type="character" w:customStyle="1" w:styleId="Char">
    <w:name w:val="رأس الصفحة Char"/>
    <w:basedOn w:val="a0"/>
    <w:link w:val="a3"/>
    <w:uiPriority w:val="99"/>
    <w:rsid w:val="00D03A90"/>
    <w:rPr>
      <w:rFonts w:cs="Arial"/>
    </w:rPr>
  </w:style>
  <w:style w:type="paragraph" w:styleId="a4">
    <w:name w:val="footer"/>
    <w:basedOn w:val="a"/>
    <w:link w:val="Char0"/>
    <w:uiPriority w:val="99"/>
    <w:unhideWhenUsed/>
    <w:rsid w:val="00D03A90"/>
    <w:pPr>
      <w:tabs>
        <w:tab w:val="center" w:pos="4153"/>
        <w:tab w:val="right" w:pos="8306"/>
      </w:tabs>
      <w:spacing w:after="0" w:line="240" w:lineRule="auto"/>
    </w:pPr>
  </w:style>
  <w:style w:type="character" w:customStyle="1" w:styleId="Char0">
    <w:name w:val="تذييل الصفحة Char"/>
    <w:basedOn w:val="a0"/>
    <w:link w:val="a4"/>
    <w:uiPriority w:val="99"/>
    <w:rsid w:val="00D03A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A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A90"/>
    <w:pPr>
      <w:tabs>
        <w:tab w:val="center" w:pos="4153"/>
        <w:tab w:val="right" w:pos="8306"/>
      </w:tabs>
      <w:spacing w:after="0" w:line="240" w:lineRule="auto"/>
    </w:pPr>
  </w:style>
  <w:style w:type="character" w:customStyle="1" w:styleId="Char">
    <w:name w:val="رأس الصفحة Char"/>
    <w:basedOn w:val="a0"/>
    <w:link w:val="a3"/>
    <w:uiPriority w:val="99"/>
    <w:rsid w:val="00D03A90"/>
    <w:rPr>
      <w:rFonts w:cs="Arial"/>
    </w:rPr>
  </w:style>
  <w:style w:type="paragraph" w:styleId="a4">
    <w:name w:val="footer"/>
    <w:basedOn w:val="a"/>
    <w:link w:val="Char0"/>
    <w:uiPriority w:val="99"/>
    <w:unhideWhenUsed/>
    <w:rsid w:val="00D03A90"/>
    <w:pPr>
      <w:tabs>
        <w:tab w:val="center" w:pos="4153"/>
        <w:tab w:val="right" w:pos="8306"/>
      </w:tabs>
      <w:spacing w:after="0" w:line="240" w:lineRule="auto"/>
    </w:pPr>
  </w:style>
  <w:style w:type="character" w:customStyle="1" w:styleId="Char0">
    <w:name w:val="تذييل الصفحة Char"/>
    <w:basedOn w:val="a0"/>
    <w:link w:val="a4"/>
    <w:uiPriority w:val="99"/>
    <w:rsid w:val="00D03A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Words>
  <Characters>1547</Characters>
  <Application>Microsoft Office Word</Application>
  <DocSecurity>0</DocSecurity>
  <Lines>12</Lines>
  <Paragraphs>3</Paragraphs>
  <ScaleCrop>false</ScaleCrop>
  <Company>Ahmed-Under</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2021-11-25T15:15:00Z</dcterms:created>
  <dcterms:modified xsi:type="dcterms:W3CDTF">2021-11-25T15:16:00Z</dcterms:modified>
</cp:coreProperties>
</file>