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5F" w:rsidRPr="001772D9" w:rsidRDefault="0047565F" w:rsidP="0047565F">
      <w:pPr>
        <w:rPr>
          <w:rFonts w:ascii="Arabic Typesetting" w:hAnsi="Arabic Typesetting" w:cs="Arabic Typesetting"/>
          <w:b/>
          <w:bCs/>
          <w:sz w:val="94"/>
          <w:szCs w:val="94"/>
          <w:rtl/>
        </w:rPr>
      </w:pPr>
      <w:r w:rsidRPr="001772D9">
        <w:rPr>
          <w:rFonts w:ascii="Arabic Typesetting" w:hAnsi="Arabic Typesetting" w:cs="Arabic Typesetting"/>
          <w:b/>
          <w:bCs/>
          <w:sz w:val="94"/>
          <w:szCs w:val="94"/>
          <w:rtl/>
        </w:rPr>
        <w:t xml:space="preserve">بسم الله والحمد لله والصلاة والسلام على رسول الله وبعد : فهذه </w:t>
      </w:r>
    </w:p>
    <w:p w:rsidR="0047565F" w:rsidRDefault="0047565F" w:rsidP="0047565F">
      <w:pPr>
        <w:rPr>
          <w:rFonts w:ascii="Arabic Typesetting" w:hAnsi="Arabic Typesetting" w:cs="Arabic Typesetting"/>
          <w:b/>
          <w:bCs/>
          <w:sz w:val="94"/>
          <w:szCs w:val="94"/>
          <w:rtl/>
        </w:rPr>
      </w:pPr>
      <w:r w:rsidRPr="001772D9">
        <w:rPr>
          <w:rFonts w:ascii="Arabic Typesetting" w:hAnsi="Arabic Typesetting" w:cs="Arabic Typesetting"/>
          <w:b/>
          <w:bCs/>
          <w:sz w:val="94"/>
          <w:szCs w:val="94"/>
          <w:rtl/>
        </w:rPr>
        <w:t xml:space="preserve">الحلقة </w:t>
      </w:r>
      <w:r>
        <w:rPr>
          <w:rFonts w:ascii="Arabic Typesetting" w:hAnsi="Arabic Typesetting" w:cs="Arabic Typesetting" w:hint="cs"/>
          <w:b/>
          <w:bCs/>
          <w:sz w:val="94"/>
          <w:szCs w:val="94"/>
          <w:rtl/>
        </w:rPr>
        <w:t>الخامسة</w:t>
      </w:r>
      <w:r>
        <w:rPr>
          <w:rFonts w:ascii="Arabic Typesetting" w:hAnsi="Arabic Typesetting" w:cs="Arabic Typesetting"/>
          <w:b/>
          <w:bCs/>
          <w:sz w:val="94"/>
          <w:szCs w:val="94"/>
          <w:rtl/>
        </w:rPr>
        <w:t xml:space="preserve"> </w:t>
      </w:r>
      <w:proofErr w:type="spellStart"/>
      <w:r>
        <w:rPr>
          <w:rFonts w:ascii="Arabic Typesetting" w:hAnsi="Arabic Typesetting" w:cs="Arabic Typesetting"/>
          <w:b/>
          <w:bCs/>
          <w:sz w:val="94"/>
          <w:szCs w:val="94"/>
          <w:rtl/>
        </w:rPr>
        <w:t>والستون</w:t>
      </w:r>
      <w:proofErr w:type="spellEnd"/>
      <w:r>
        <w:rPr>
          <w:rFonts w:ascii="Arabic Typesetting" w:hAnsi="Arabic Typesetting" w:cs="Arabic Typesetting"/>
          <w:b/>
          <w:bCs/>
          <w:sz w:val="94"/>
          <w:szCs w:val="94"/>
          <w:rtl/>
        </w:rPr>
        <w:t xml:space="preserve"> </w:t>
      </w:r>
      <w:proofErr w:type="spellStart"/>
      <w:r>
        <w:rPr>
          <w:rFonts w:ascii="Arabic Typesetting" w:hAnsi="Arabic Typesetting" w:cs="Arabic Typesetting"/>
          <w:b/>
          <w:bCs/>
          <w:sz w:val="94"/>
          <w:szCs w:val="94"/>
          <w:rtl/>
        </w:rPr>
        <w:t>بعدالمائة</w:t>
      </w:r>
      <w:proofErr w:type="spellEnd"/>
      <w:r>
        <w:rPr>
          <w:rFonts w:ascii="Arabic Typesetting" w:hAnsi="Arabic Typesetting" w:cs="Arabic Typesetting"/>
          <w:b/>
          <w:bCs/>
          <w:sz w:val="94"/>
          <w:szCs w:val="94"/>
          <w:rtl/>
        </w:rPr>
        <w:t xml:space="preserve">  في موضوع </w:t>
      </w:r>
      <w:r w:rsidRPr="001772D9">
        <w:rPr>
          <w:rFonts w:ascii="Arabic Typesetting" w:hAnsi="Arabic Typesetting" w:cs="Arabic Typesetting"/>
          <w:b/>
          <w:bCs/>
          <w:sz w:val="94"/>
          <w:szCs w:val="94"/>
          <w:rtl/>
        </w:rPr>
        <w:t xml:space="preserve">( الديّان ) من </w:t>
      </w:r>
      <w:proofErr w:type="spellStart"/>
      <w:r w:rsidRPr="001772D9">
        <w:rPr>
          <w:rFonts w:ascii="Arabic Typesetting" w:hAnsi="Arabic Typesetting" w:cs="Arabic Typesetting"/>
          <w:b/>
          <w:bCs/>
          <w:sz w:val="94"/>
          <w:szCs w:val="94"/>
          <w:rtl/>
        </w:rPr>
        <w:t>اسماءالله</w:t>
      </w:r>
      <w:proofErr w:type="spellEnd"/>
      <w:r w:rsidRPr="001772D9">
        <w:rPr>
          <w:rFonts w:ascii="Arabic Typesetting" w:hAnsi="Arabic Typesetting" w:cs="Arabic Typesetting"/>
          <w:b/>
          <w:bCs/>
          <w:sz w:val="94"/>
          <w:szCs w:val="94"/>
          <w:rtl/>
        </w:rPr>
        <w:t xml:space="preserve"> </w:t>
      </w:r>
    </w:p>
    <w:p w:rsidR="0047565F" w:rsidRPr="00536478" w:rsidRDefault="0047565F" w:rsidP="0047565F">
      <w:pPr>
        <w:rPr>
          <w:rFonts w:ascii="Arabic Typesetting" w:hAnsi="Arabic Typesetting" w:cs="Arabic Typesetting"/>
          <w:b/>
          <w:bCs/>
          <w:sz w:val="94"/>
          <w:szCs w:val="94"/>
          <w:rtl/>
        </w:rPr>
      </w:pPr>
      <w:r w:rsidRPr="001772D9">
        <w:rPr>
          <w:rFonts w:ascii="Arabic Typesetting" w:hAnsi="Arabic Typesetting" w:cs="Arabic Typesetting"/>
          <w:b/>
          <w:bCs/>
          <w:sz w:val="94"/>
          <w:szCs w:val="94"/>
          <w:rtl/>
        </w:rPr>
        <w:t>الحسنى وصفاته وهي بعنوان: *وعند الله تجتمع الخصوم :</w:t>
      </w:r>
    </w:p>
    <w:p w:rsidR="0047565F" w:rsidRPr="00536478" w:rsidRDefault="0047565F" w:rsidP="0047565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ولما ظهرت مقالة الجهمية جاء بعد ذلك أبو محمد عبد الله بن سعيد بن كلاب يوافق السلف والأئمة على إثبات صفات الله تعالى، وعلوه على خلقه وبين أن العلو على </w:t>
      </w:r>
      <w:r w:rsidRPr="00536478">
        <w:rPr>
          <w:rFonts w:ascii="Arabic Typesetting" w:hAnsi="Arabic Typesetting" w:cs="Arabic Typesetting"/>
          <w:b/>
          <w:bCs/>
          <w:sz w:val="94"/>
          <w:szCs w:val="94"/>
          <w:rtl/>
        </w:rPr>
        <w:lastRenderedPageBreak/>
        <w:t xml:space="preserve">خلقه يعلم </w:t>
      </w:r>
      <w:proofErr w:type="spellStart"/>
      <w:r w:rsidRPr="00536478">
        <w:rPr>
          <w:rFonts w:ascii="Arabic Typesetting" w:hAnsi="Arabic Typesetting" w:cs="Arabic Typesetting"/>
          <w:b/>
          <w:bCs/>
          <w:sz w:val="94"/>
          <w:szCs w:val="94"/>
          <w:rtl/>
        </w:rPr>
        <w:t>بالعقل،واستواؤه</w:t>
      </w:r>
      <w:proofErr w:type="spellEnd"/>
      <w:r w:rsidRPr="00536478">
        <w:rPr>
          <w:rFonts w:ascii="Arabic Typesetting" w:hAnsi="Arabic Typesetting" w:cs="Arabic Typesetting"/>
          <w:b/>
          <w:bCs/>
          <w:sz w:val="94"/>
          <w:szCs w:val="94"/>
          <w:rtl/>
        </w:rPr>
        <w:t xml:space="preserve"> على العرش يعلم بالسمع، وكذلك جاء بعده الحارث المحاسبي وأبو العباس </w:t>
      </w:r>
      <w:proofErr w:type="spellStart"/>
      <w:r w:rsidRPr="00536478">
        <w:rPr>
          <w:rFonts w:ascii="Arabic Typesetting" w:hAnsi="Arabic Typesetting" w:cs="Arabic Typesetting"/>
          <w:b/>
          <w:bCs/>
          <w:sz w:val="94"/>
          <w:szCs w:val="94"/>
          <w:rtl/>
        </w:rPr>
        <w:t>القلانسي</w:t>
      </w:r>
      <w:proofErr w:type="spellEnd"/>
      <w:r w:rsidRPr="00536478">
        <w:rPr>
          <w:rFonts w:ascii="Arabic Typesetting" w:hAnsi="Arabic Typesetting" w:cs="Arabic Typesetting"/>
          <w:b/>
          <w:bCs/>
          <w:sz w:val="94"/>
          <w:szCs w:val="94"/>
          <w:rtl/>
        </w:rPr>
        <w:t xml:space="preserve"> وغيرهما من المتكلمين المنتسبين إلى السنة والحديث.‏</w:t>
      </w:r>
    </w:p>
    <w:p w:rsidR="0047565F" w:rsidRDefault="0047565F" w:rsidP="0047565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ثم جاء أبو الحسن الأشعري فاتبع طريقة ابن كلاب وأمثاله، وذكر في</w:t>
      </w:r>
    </w:p>
    <w:p w:rsidR="0047565F" w:rsidRPr="00536478" w:rsidRDefault="0047565F" w:rsidP="0047565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 كتبه جمل مقالة أهل السنة والحديث، وأن ابن كلاب </w:t>
      </w:r>
      <w:proofErr w:type="spellStart"/>
      <w:r w:rsidRPr="00536478">
        <w:rPr>
          <w:rFonts w:ascii="Arabic Typesetting" w:hAnsi="Arabic Typesetting" w:cs="Arabic Typesetting"/>
          <w:b/>
          <w:bCs/>
          <w:sz w:val="94"/>
          <w:szCs w:val="94"/>
          <w:rtl/>
        </w:rPr>
        <w:t>يوافقهم</w:t>
      </w:r>
      <w:proofErr w:type="spellEnd"/>
      <w:r w:rsidRPr="00536478">
        <w:rPr>
          <w:rFonts w:ascii="Arabic Typesetting" w:hAnsi="Arabic Typesetting" w:cs="Arabic Typesetting"/>
          <w:b/>
          <w:bCs/>
          <w:sz w:val="94"/>
          <w:szCs w:val="94"/>
          <w:rtl/>
        </w:rPr>
        <w:t xml:space="preserve"> في أكثرها، وهؤلاء يسمون </w:t>
      </w:r>
      <w:proofErr w:type="spellStart"/>
      <w:r w:rsidRPr="00536478">
        <w:rPr>
          <w:rFonts w:ascii="Arabic Typesetting" w:hAnsi="Arabic Typesetting" w:cs="Arabic Typesetting"/>
          <w:b/>
          <w:bCs/>
          <w:sz w:val="94"/>
          <w:szCs w:val="94"/>
          <w:rtl/>
        </w:rPr>
        <w:t>الصفاتية</w:t>
      </w:r>
      <w:proofErr w:type="spellEnd"/>
      <w:r w:rsidRPr="00536478">
        <w:rPr>
          <w:rFonts w:ascii="Arabic Typesetting" w:hAnsi="Arabic Typesetting" w:cs="Arabic Typesetting"/>
          <w:b/>
          <w:bCs/>
          <w:sz w:val="94"/>
          <w:szCs w:val="94"/>
          <w:rtl/>
        </w:rPr>
        <w:t xml:space="preserve">؛ لأنهم يثبتون صفات الله تعالى خلافاً للمعتزلة، لكن ابن كلاب وأتباعه لم يثبتوا لله أفعالاً تقوم به تتعلق </w:t>
      </w:r>
      <w:r w:rsidRPr="00536478">
        <w:rPr>
          <w:rFonts w:ascii="Arabic Typesetting" w:hAnsi="Arabic Typesetting" w:cs="Arabic Typesetting"/>
          <w:b/>
          <w:bCs/>
          <w:sz w:val="94"/>
          <w:szCs w:val="94"/>
          <w:rtl/>
        </w:rPr>
        <w:lastRenderedPageBreak/>
        <w:t>بمشيئته وقدرته، بل ولا غير الأفعال مما يتعلق بمشيئته وقدرته.‏</w:t>
      </w:r>
    </w:p>
    <w:p w:rsidR="0047565F" w:rsidRPr="00536478" w:rsidRDefault="0047565F" w:rsidP="0047565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فكانت المعتزلة تقول:‏لا تحله الأعراض والحوادث.‏</w:t>
      </w:r>
    </w:p>
    <w:p w:rsidR="0047565F" w:rsidRPr="00536478" w:rsidRDefault="0047565F" w:rsidP="0047565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وهم لا يريدون بالأعراض الأمراض والآفات فقط، بل يريدون بذلك الصفات، ولا يريدون بالحوادث المخلوقات، ولا الأحداث المحيلة للمحل، ونحو ذلك مما يريده الناس بلفظ الحوادث بل يريدون نفي ما يتعلق بمشيئته وقدرته من الأفعال وغيرها، فلا يجوزون أن يقوم به خلق، ولا </w:t>
      </w:r>
      <w:r w:rsidRPr="00536478">
        <w:rPr>
          <w:rFonts w:ascii="Arabic Typesetting" w:hAnsi="Arabic Typesetting" w:cs="Arabic Typesetting"/>
          <w:b/>
          <w:bCs/>
          <w:sz w:val="94"/>
          <w:szCs w:val="94"/>
          <w:rtl/>
        </w:rPr>
        <w:lastRenderedPageBreak/>
        <w:t>استواء، ولا إتيان ولا مجيء، ولا تكليم، ولا مناداة، ولا مناجاة ولا غير ذلك مما وصف بأنه مريد له قادر عليه.‏</w:t>
      </w:r>
    </w:p>
    <w:p w:rsidR="0047565F" w:rsidRPr="00536478" w:rsidRDefault="0047565F" w:rsidP="0047565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وابن كلاب خالفهم في قولهم:‏ لا تقوم به الأعراض، وقال:‏ تقوم به الصفات، ولكن لا تسمى أعراضاً، </w:t>
      </w:r>
      <w:proofErr w:type="spellStart"/>
      <w:r w:rsidRPr="00536478">
        <w:rPr>
          <w:rFonts w:ascii="Arabic Typesetting" w:hAnsi="Arabic Typesetting" w:cs="Arabic Typesetting"/>
          <w:b/>
          <w:bCs/>
          <w:sz w:val="94"/>
          <w:szCs w:val="94"/>
          <w:rtl/>
        </w:rPr>
        <w:t>ووافقهم</w:t>
      </w:r>
      <w:proofErr w:type="spellEnd"/>
      <w:r w:rsidRPr="00536478">
        <w:rPr>
          <w:rFonts w:ascii="Arabic Typesetting" w:hAnsi="Arabic Typesetting" w:cs="Arabic Typesetting"/>
          <w:b/>
          <w:bCs/>
          <w:sz w:val="94"/>
          <w:szCs w:val="94"/>
          <w:rtl/>
        </w:rPr>
        <w:t xml:space="preserve"> على ما أرادوه بقولهم:‏ لا تقوم به الحوادث من أنه لا يقوم به أمر من الأمور المتعلقة بمشيئته.‏</w:t>
      </w:r>
    </w:p>
    <w:p w:rsidR="0047565F" w:rsidRPr="00714900" w:rsidRDefault="0047565F" w:rsidP="0047565F">
      <w:pPr>
        <w:rPr>
          <w:rFonts w:ascii="Arabic Typesetting" w:hAnsi="Arabic Typesetting" w:cs="Arabic Typesetting"/>
          <w:b/>
          <w:bCs/>
          <w:sz w:val="90"/>
          <w:szCs w:val="90"/>
          <w:rtl/>
        </w:rPr>
      </w:pPr>
      <w:r w:rsidRPr="00714900">
        <w:rPr>
          <w:rFonts w:ascii="Arabic Typesetting" w:hAnsi="Arabic Typesetting" w:cs="Arabic Typesetting"/>
          <w:b/>
          <w:bCs/>
          <w:sz w:val="90"/>
          <w:szCs w:val="90"/>
          <w:rtl/>
        </w:rPr>
        <w:t xml:space="preserve">فصار من حين فرق هذا التفريق المنتسبون إلى السنة والجماعة، القائلون بأن القرآن غير مخلوق، وأن الله يرى في الآخرة، وأن الله </w:t>
      </w:r>
      <w:r w:rsidRPr="00714900">
        <w:rPr>
          <w:rFonts w:ascii="Arabic Typesetting" w:hAnsi="Arabic Typesetting" w:cs="Arabic Typesetting"/>
          <w:b/>
          <w:bCs/>
          <w:sz w:val="90"/>
          <w:szCs w:val="90"/>
          <w:rtl/>
        </w:rPr>
        <w:lastRenderedPageBreak/>
        <w:t xml:space="preserve">فوق </w:t>
      </w:r>
      <w:proofErr w:type="spellStart"/>
      <w:r w:rsidRPr="00714900">
        <w:rPr>
          <w:rFonts w:ascii="Arabic Typesetting" w:hAnsi="Arabic Typesetting" w:cs="Arabic Typesetting"/>
          <w:b/>
          <w:bCs/>
          <w:sz w:val="90"/>
          <w:szCs w:val="90"/>
          <w:rtl/>
        </w:rPr>
        <w:t>سمواته</w:t>
      </w:r>
      <w:proofErr w:type="spellEnd"/>
      <w:r w:rsidRPr="00714900">
        <w:rPr>
          <w:rFonts w:ascii="Arabic Typesetting" w:hAnsi="Arabic Typesetting" w:cs="Arabic Typesetting"/>
          <w:b/>
          <w:bCs/>
          <w:sz w:val="90"/>
          <w:szCs w:val="90"/>
          <w:rtl/>
        </w:rPr>
        <w:t xml:space="preserve"> على عرشه، بائن من خلقه على قولين ذكرهما الحارث المحاسبي وغيره.‏</w:t>
      </w:r>
    </w:p>
    <w:p w:rsidR="0047565F" w:rsidRPr="00714900" w:rsidRDefault="0047565F" w:rsidP="0047565F">
      <w:pPr>
        <w:rPr>
          <w:rFonts w:ascii="Arabic Typesetting" w:hAnsi="Arabic Typesetting" w:cs="Arabic Typesetting"/>
          <w:b/>
          <w:bCs/>
          <w:sz w:val="88"/>
          <w:szCs w:val="88"/>
          <w:rtl/>
        </w:rPr>
      </w:pPr>
      <w:r w:rsidRPr="00536478">
        <w:rPr>
          <w:rFonts w:ascii="Arabic Typesetting" w:hAnsi="Arabic Typesetting" w:cs="Arabic Typesetting"/>
          <w:b/>
          <w:bCs/>
          <w:sz w:val="94"/>
          <w:szCs w:val="94"/>
          <w:rtl/>
        </w:rPr>
        <w:t xml:space="preserve">طائفة وافقت ابن كلاب </w:t>
      </w:r>
      <w:proofErr w:type="spellStart"/>
      <w:r w:rsidRPr="00536478">
        <w:rPr>
          <w:rFonts w:ascii="Arabic Typesetting" w:hAnsi="Arabic Typesetting" w:cs="Arabic Typesetting"/>
          <w:b/>
          <w:bCs/>
          <w:sz w:val="94"/>
          <w:szCs w:val="94"/>
          <w:rtl/>
        </w:rPr>
        <w:t>كالقلانسي</w:t>
      </w:r>
      <w:proofErr w:type="spellEnd"/>
      <w:r w:rsidRPr="00536478">
        <w:rPr>
          <w:rFonts w:ascii="Arabic Typesetting" w:hAnsi="Arabic Typesetting" w:cs="Arabic Typesetting"/>
          <w:b/>
          <w:bCs/>
          <w:sz w:val="94"/>
          <w:szCs w:val="94"/>
          <w:rtl/>
        </w:rPr>
        <w:t xml:space="preserve">، </w:t>
      </w:r>
      <w:proofErr w:type="spellStart"/>
      <w:r w:rsidRPr="00536478">
        <w:rPr>
          <w:rFonts w:ascii="Arabic Typesetting" w:hAnsi="Arabic Typesetting" w:cs="Arabic Typesetting"/>
          <w:b/>
          <w:bCs/>
          <w:sz w:val="94"/>
          <w:szCs w:val="94"/>
          <w:rtl/>
        </w:rPr>
        <w:t>والأشعري،وأبي</w:t>
      </w:r>
      <w:proofErr w:type="spellEnd"/>
      <w:r w:rsidRPr="00536478">
        <w:rPr>
          <w:rFonts w:ascii="Arabic Typesetting" w:hAnsi="Arabic Typesetting" w:cs="Arabic Typesetting"/>
          <w:b/>
          <w:bCs/>
          <w:sz w:val="94"/>
          <w:szCs w:val="94"/>
          <w:rtl/>
        </w:rPr>
        <w:t xml:space="preserve"> الحسن بن مهدي </w:t>
      </w:r>
      <w:r w:rsidRPr="00714900">
        <w:rPr>
          <w:rFonts w:ascii="Arabic Typesetting" w:hAnsi="Arabic Typesetting" w:cs="Arabic Typesetting"/>
          <w:b/>
          <w:bCs/>
          <w:sz w:val="88"/>
          <w:szCs w:val="88"/>
          <w:rtl/>
        </w:rPr>
        <w:t>الطبري، ومن اتبعهم، فإنه وافق هؤلاء كثير من أتباع الأئمة الأربعة وغيرهم:‏ من أصحاب مالك، والشافعي، وأحمد بن حنبل، وأبى حنيفة وغيرهم.‏</w:t>
      </w:r>
    </w:p>
    <w:p w:rsidR="0047565F" w:rsidRDefault="0047565F" w:rsidP="0047565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وكان الحارث المحاسبي </w:t>
      </w:r>
      <w:proofErr w:type="spellStart"/>
      <w:r w:rsidRPr="00536478">
        <w:rPr>
          <w:rFonts w:ascii="Arabic Typesetting" w:hAnsi="Arabic Typesetting" w:cs="Arabic Typesetting"/>
          <w:b/>
          <w:bCs/>
          <w:sz w:val="94"/>
          <w:szCs w:val="94"/>
          <w:rtl/>
        </w:rPr>
        <w:t>يوافقه</w:t>
      </w:r>
      <w:proofErr w:type="spellEnd"/>
      <w:r w:rsidRPr="00536478">
        <w:rPr>
          <w:rFonts w:ascii="Arabic Typesetting" w:hAnsi="Arabic Typesetting" w:cs="Arabic Typesetting"/>
          <w:b/>
          <w:bCs/>
          <w:sz w:val="94"/>
          <w:szCs w:val="94"/>
          <w:rtl/>
        </w:rPr>
        <w:t xml:space="preserve"> ثم قيل:‏إنه رجع عن موافقته، فإن أحمد بن</w:t>
      </w:r>
    </w:p>
    <w:p w:rsidR="0047565F" w:rsidRDefault="0047565F" w:rsidP="0047565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 xml:space="preserve"> حنبل أمر بهجر الحارث المحاسبي وغيره من أصحاب ابن كلاب لما أظهروا ذلك، كما أمر السري السقطي الجنيد أن يتقي بعض كلام الحارث، فذكروا أن الحارث رحمه الله تاب من ذلك، وكان له من العلم والفضل والزهد، والكلام في الحقائق ما هو مشهور، وحكى عنه أبو بكر </w:t>
      </w:r>
      <w:proofErr w:type="spellStart"/>
      <w:r w:rsidRPr="00536478">
        <w:rPr>
          <w:rFonts w:ascii="Arabic Typesetting" w:hAnsi="Arabic Typesetting" w:cs="Arabic Typesetting"/>
          <w:b/>
          <w:bCs/>
          <w:sz w:val="94"/>
          <w:szCs w:val="94"/>
          <w:rtl/>
        </w:rPr>
        <w:t>الكلاباذي</w:t>
      </w:r>
      <w:proofErr w:type="spellEnd"/>
      <w:r w:rsidRPr="00536478">
        <w:rPr>
          <w:rFonts w:ascii="Arabic Typesetting" w:hAnsi="Arabic Typesetting" w:cs="Arabic Typesetting"/>
          <w:b/>
          <w:bCs/>
          <w:sz w:val="94"/>
          <w:szCs w:val="94"/>
          <w:rtl/>
        </w:rPr>
        <w:t xml:space="preserve"> صاحب مقالات الصوفية:‏أنه كان يقول:‏ إن الله يتكلم بصوت، وهذا يوافق قول من يقول:‏ إنه رجع عن قول ابن كلاب.</w:t>
      </w:r>
    </w:p>
    <w:p w:rsidR="0047565F" w:rsidRPr="00714900" w:rsidRDefault="0047565F" w:rsidP="0047565F">
      <w:pPr>
        <w:rPr>
          <w:rFonts w:ascii="Arabic Typesetting" w:hAnsi="Arabic Typesetting" w:cs="Arabic Typesetting"/>
          <w:b/>
          <w:bCs/>
          <w:sz w:val="94"/>
          <w:szCs w:val="94"/>
          <w:rtl/>
        </w:rPr>
      </w:pPr>
      <w:r w:rsidRPr="00714900">
        <w:rPr>
          <w:rFonts w:ascii="Arabic Typesetting" w:hAnsi="Arabic Typesetting" w:cs="Arabic Typesetting"/>
          <w:b/>
          <w:bCs/>
          <w:sz w:val="94"/>
          <w:szCs w:val="94"/>
          <w:rtl/>
        </w:rPr>
        <w:lastRenderedPageBreak/>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714900">
        <w:rPr>
          <w:rFonts w:ascii="Arabic Typesetting" w:hAnsi="Arabic Typesetting" w:cs="Arabic Typesetting"/>
          <w:b/>
          <w:bCs/>
          <w:sz w:val="94"/>
          <w:szCs w:val="94"/>
          <w:rtl/>
        </w:rPr>
        <w:t xml:space="preserve"> . </w:t>
      </w:r>
    </w:p>
    <w:p w:rsidR="003B682F" w:rsidRDefault="003B682F">
      <w:bookmarkStart w:id="0" w:name="_GoBack"/>
      <w:bookmarkEnd w:id="0"/>
    </w:p>
    <w:sectPr w:rsidR="003B682F"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E70" w:rsidRDefault="007C5E70" w:rsidP="0047565F">
      <w:pPr>
        <w:spacing w:after="0" w:line="240" w:lineRule="auto"/>
      </w:pPr>
      <w:r>
        <w:separator/>
      </w:r>
    </w:p>
  </w:endnote>
  <w:endnote w:type="continuationSeparator" w:id="0">
    <w:p w:rsidR="007C5E70" w:rsidRDefault="007C5E70" w:rsidP="00475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4879686"/>
      <w:docPartObj>
        <w:docPartGallery w:val="Page Numbers (Bottom of Page)"/>
        <w:docPartUnique/>
      </w:docPartObj>
    </w:sdtPr>
    <w:sdtContent>
      <w:p w:rsidR="0047565F" w:rsidRDefault="0047565F">
        <w:pPr>
          <w:pStyle w:val="a4"/>
          <w:jc w:val="center"/>
        </w:pPr>
        <w:r>
          <w:fldChar w:fldCharType="begin"/>
        </w:r>
        <w:r>
          <w:instrText>PAGE   \* MERGEFORMAT</w:instrText>
        </w:r>
        <w:r>
          <w:fldChar w:fldCharType="separate"/>
        </w:r>
        <w:r w:rsidRPr="0047565F">
          <w:rPr>
            <w:noProof/>
            <w:rtl/>
            <w:lang w:val="ar-SA"/>
          </w:rPr>
          <w:t>7</w:t>
        </w:r>
        <w:r>
          <w:fldChar w:fldCharType="end"/>
        </w:r>
      </w:p>
    </w:sdtContent>
  </w:sdt>
  <w:p w:rsidR="0047565F" w:rsidRDefault="0047565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E70" w:rsidRDefault="007C5E70" w:rsidP="0047565F">
      <w:pPr>
        <w:spacing w:after="0" w:line="240" w:lineRule="auto"/>
      </w:pPr>
      <w:r>
        <w:separator/>
      </w:r>
    </w:p>
  </w:footnote>
  <w:footnote w:type="continuationSeparator" w:id="0">
    <w:p w:rsidR="007C5E70" w:rsidRDefault="007C5E70" w:rsidP="004756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65F"/>
    <w:rsid w:val="003B682F"/>
    <w:rsid w:val="0047565F"/>
    <w:rsid w:val="007C5E70"/>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65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565F"/>
    <w:pPr>
      <w:tabs>
        <w:tab w:val="center" w:pos="4153"/>
        <w:tab w:val="right" w:pos="8306"/>
      </w:tabs>
      <w:spacing w:after="0" w:line="240" w:lineRule="auto"/>
    </w:pPr>
  </w:style>
  <w:style w:type="character" w:customStyle="1" w:styleId="Char">
    <w:name w:val="رأس الصفحة Char"/>
    <w:basedOn w:val="a0"/>
    <w:link w:val="a3"/>
    <w:uiPriority w:val="99"/>
    <w:rsid w:val="0047565F"/>
    <w:rPr>
      <w:rFonts w:cs="Arial"/>
    </w:rPr>
  </w:style>
  <w:style w:type="paragraph" w:styleId="a4">
    <w:name w:val="footer"/>
    <w:basedOn w:val="a"/>
    <w:link w:val="Char0"/>
    <w:uiPriority w:val="99"/>
    <w:unhideWhenUsed/>
    <w:rsid w:val="0047565F"/>
    <w:pPr>
      <w:tabs>
        <w:tab w:val="center" w:pos="4153"/>
        <w:tab w:val="right" w:pos="8306"/>
      </w:tabs>
      <w:spacing w:after="0" w:line="240" w:lineRule="auto"/>
    </w:pPr>
  </w:style>
  <w:style w:type="character" w:customStyle="1" w:styleId="Char0">
    <w:name w:val="تذييل الصفحة Char"/>
    <w:basedOn w:val="a0"/>
    <w:link w:val="a4"/>
    <w:uiPriority w:val="99"/>
    <w:rsid w:val="0047565F"/>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65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565F"/>
    <w:pPr>
      <w:tabs>
        <w:tab w:val="center" w:pos="4153"/>
        <w:tab w:val="right" w:pos="8306"/>
      </w:tabs>
      <w:spacing w:after="0" w:line="240" w:lineRule="auto"/>
    </w:pPr>
  </w:style>
  <w:style w:type="character" w:customStyle="1" w:styleId="Char">
    <w:name w:val="رأس الصفحة Char"/>
    <w:basedOn w:val="a0"/>
    <w:link w:val="a3"/>
    <w:uiPriority w:val="99"/>
    <w:rsid w:val="0047565F"/>
    <w:rPr>
      <w:rFonts w:cs="Arial"/>
    </w:rPr>
  </w:style>
  <w:style w:type="paragraph" w:styleId="a4">
    <w:name w:val="footer"/>
    <w:basedOn w:val="a"/>
    <w:link w:val="Char0"/>
    <w:uiPriority w:val="99"/>
    <w:unhideWhenUsed/>
    <w:rsid w:val="0047565F"/>
    <w:pPr>
      <w:tabs>
        <w:tab w:val="center" w:pos="4153"/>
        <w:tab w:val="right" w:pos="8306"/>
      </w:tabs>
      <w:spacing w:after="0" w:line="240" w:lineRule="auto"/>
    </w:pPr>
  </w:style>
  <w:style w:type="character" w:customStyle="1" w:styleId="Char0">
    <w:name w:val="تذييل الصفحة Char"/>
    <w:basedOn w:val="a0"/>
    <w:link w:val="a4"/>
    <w:uiPriority w:val="99"/>
    <w:rsid w:val="0047565F"/>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342</Words>
  <Characters>1951</Characters>
  <Application>Microsoft Office Word</Application>
  <DocSecurity>0</DocSecurity>
  <Lines>16</Lines>
  <Paragraphs>4</Paragraphs>
  <ScaleCrop>false</ScaleCrop>
  <Company>Ahmed-Under</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2022-01-29T11:34:00Z</dcterms:created>
  <dcterms:modified xsi:type="dcterms:W3CDTF">2022-01-29T11:35:00Z</dcterms:modified>
</cp:coreProperties>
</file>