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E1" w:rsidRPr="004B7BF8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B7BF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234EE1" w:rsidRPr="004B7BF8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B7BF8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4B7BF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(الأول والآخر ) وهي بعنوان : </w:t>
      </w:r>
    </w:p>
    <w:p w:rsidR="00234EE1" w:rsidRPr="00860CD2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من لوازم الحكم على الآخرين.. سلامة القلب والتجرد من الهوى</w:t>
      </w:r>
    </w:p>
    <w:p w:rsidR="00234EE1" w:rsidRPr="00860CD2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محاولة تقويم أي رجل من الرجال أو مؤلَّف من المؤلَّفات بمقررات سابقة وخلفيات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مبيتة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تجعل الإنسان يميل عن الحق ميلاً واضحًا، فهو لا ينظر إلى المرء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بمجموع أعماله, بل يتغاضى عن المحاسن, ولا يقع بين عينيه إلا الهفوات، بل قد يعطيها أكثر مما تستحق من النقد والتجريح.</w:t>
      </w:r>
    </w:p>
    <w:p w:rsidR="00234EE1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لذا كان التجرد في التقويم من الأسباب المهمة التي تجعل الحكم صوابًا أو </w:t>
      </w:r>
    </w:p>
    <w:p w:rsidR="00234EE1" w:rsidRPr="00860CD2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قريبًا من الصواب. قال الله تعالى: {يَا أَيُّهَا الَّذِينَ آمَنُوا كُونُوا قَوَّامِينَ بِالْقِسْطِ شُهَدَاءَ لِلَّهِ وَلَوْ عَلَى أَنْفُسِكُمْ أَوِ الْوَالِدَيْنِ وَالأَقْرَبِينَ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إِنْ يَكُنْ غَنِيّاً أَوْ فَقِيراً فَاللَّهُ أَوْلَى بِهِمَا فَلا تَتَّبِعُوا الْهَوَى أَنْ تَعْدِلُوا}.</w:t>
      </w:r>
    </w:p>
    <w:p w:rsidR="00234EE1" w:rsidRPr="00E723CB" w:rsidRDefault="00234EE1" w:rsidP="00234EE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وكما يجب التجرد من هوى العداوة والبغضاء في النقد فإنه يجب التجرد من هوى الحب في المدح, وكما لا يجوز التحامل فإنه لا تجوز المحاباة. قال </w:t>
      </w:r>
      <w:r w:rsidRPr="00E723CB">
        <w:rPr>
          <w:rFonts w:ascii="Arabic Typesetting" w:hAnsi="Arabic Typesetting" w:cs="Arabic Typesetting"/>
          <w:b/>
          <w:bCs/>
          <w:sz w:val="88"/>
          <w:szCs w:val="88"/>
          <w:rtl/>
        </w:rPr>
        <w:t>شعبة: "لو حابيت أحدًا لحابيت هشام بن حسان، كان ختني ولم يكن يحفظ".</w:t>
      </w:r>
    </w:p>
    <w:p w:rsidR="00234EE1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وسئل علي بن المديني عن أبيه فقال: "سلوا غيري". فأعادوا فأطرق، ثم </w:t>
      </w:r>
    </w:p>
    <w:p w:rsidR="00234EE1" w:rsidRPr="00860CD2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رفع رأسه فقال: "هو الدين".</w:t>
      </w:r>
    </w:p>
    <w:p w:rsidR="00234EE1" w:rsidRPr="00860CD2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وكان أبو داود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السجتساني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يكذّب ابنه. وقال عبيد الله بن عمرو: قال لي زيد بن أبي أُنيسة: "لا تكتب عن أخي؛ فإنه كذاب".</w:t>
      </w:r>
    </w:p>
    <w:p w:rsidR="00234EE1" w:rsidRPr="00860CD2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وتدبروا أيها الإخوة وصية الله لنبيه داود عليه السلام: {يَا دَاوُدُ إِنَّا جَعَلْنَاكَ خَلِيفَةً فِي الْأَرْضِ فَاحْكُمْ بَيْنَ النَّاسِ بِالْحَقِّ وَلا تَتَّبِعِ الْهَوَى فَيُضِلَّكَ عَنْ سَبِيلِ اللَّهِ}.</w:t>
      </w:r>
    </w:p>
    <w:p w:rsidR="00234EE1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فلا ينبغي أن تكون المحبة لشخص أو البغضاء له دافعًا إلى إهمال العدل:</w:t>
      </w:r>
    </w:p>
    <w:p w:rsidR="00234EE1" w:rsidRPr="00E723CB" w:rsidRDefault="00234EE1" w:rsidP="00234EE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{وَلا يَجْرِمَنَّكُمْ شَنَآنُ قَوْمٍ عَلَى أَلَّا تَعْدِلُوا اعْدِلُوا هُوَ أَقْرَبُ لِلتَّقْوَى}. </w:t>
      </w:r>
      <w:r w:rsidRPr="00E723CB">
        <w:rPr>
          <w:rFonts w:ascii="Arabic Typesetting" w:hAnsi="Arabic Typesetting" w:cs="Arabic Typesetting"/>
          <w:b/>
          <w:bCs/>
          <w:sz w:val="88"/>
          <w:szCs w:val="88"/>
          <w:rtl/>
        </w:rPr>
        <w:t>والقلب إن لم يسلم من التأثر بهذه العواطف القلبية فلابد من الخطأ في التقويم.</w:t>
      </w:r>
    </w:p>
    <w:p w:rsidR="00234EE1" w:rsidRPr="00860CD2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شيخ الإسلام ابن تيمية رحمه الله: "ومن المعلوم أن مجرد نفور النافرين، أو محبة الموافقين، لا يدل على صحة قول ولا فساده, إلا إذا كان ذلك بهدى من الله, بل الاستدلال بذلك استدلال باتباع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الهوى بغير هدى من الله؛ فإن اتّباع الإنسان لما يهواه هو أخذ القول والفعل الذي يحبه، وردّ القول والفعل الذي يبغضه بلا هدى من الله".</w:t>
      </w:r>
    </w:p>
    <w:p w:rsidR="00234EE1" w:rsidRPr="00E723CB" w:rsidRDefault="00234EE1" w:rsidP="00234EE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أيضًا رحمه الله: "وصاحب الهوى يعميه الهوى ويصمه، فلا يستحضر ما لله ورسوله في ذلك, ولا يطلبه, ولا يرضى لرضا الله ورسوله، ولا يغضب لغضب الله ورسوله, بل يرضى إذا حصل ما </w:t>
      </w:r>
      <w:r w:rsidRPr="00E723CB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يرضاه بهواه, ويغضب إذا حصل ما يغضب له بهواه، ويكون مع ذلك معه </w:t>
      </w:r>
      <w:r w:rsidRPr="00E723CB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شبهة دين: أن الذي يرضى له ويغضب له أنه السنة، وأنه الحق، وهو الدين".</w:t>
      </w:r>
    </w:p>
    <w:p w:rsidR="00234EE1" w:rsidRPr="00E723CB" w:rsidRDefault="00234EE1" w:rsidP="00234E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723C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734649" w:rsidRDefault="00734649">
      <w:bookmarkStart w:id="0" w:name="_GoBack"/>
      <w:bookmarkEnd w:id="0"/>
    </w:p>
    <w:sectPr w:rsidR="0073464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D3" w:rsidRDefault="003B38D3" w:rsidP="00234EE1">
      <w:pPr>
        <w:spacing w:after="0" w:line="240" w:lineRule="auto"/>
      </w:pPr>
      <w:r>
        <w:separator/>
      </w:r>
    </w:p>
  </w:endnote>
  <w:endnote w:type="continuationSeparator" w:id="0">
    <w:p w:rsidR="003B38D3" w:rsidRDefault="003B38D3" w:rsidP="0023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96262794"/>
      <w:docPartObj>
        <w:docPartGallery w:val="Page Numbers (Bottom of Page)"/>
        <w:docPartUnique/>
      </w:docPartObj>
    </w:sdtPr>
    <w:sdtContent>
      <w:p w:rsidR="00234EE1" w:rsidRDefault="00234E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4EE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34EE1" w:rsidRDefault="00234E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D3" w:rsidRDefault="003B38D3" w:rsidP="00234EE1">
      <w:pPr>
        <w:spacing w:after="0" w:line="240" w:lineRule="auto"/>
      </w:pPr>
      <w:r>
        <w:separator/>
      </w:r>
    </w:p>
  </w:footnote>
  <w:footnote w:type="continuationSeparator" w:id="0">
    <w:p w:rsidR="003B38D3" w:rsidRDefault="003B38D3" w:rsidP="00234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E1"/>
    <w:rsid w:val="00234EE1"/>
    <w:rsid w:val="003B38D3"/>
    <w:rsid w:val="00734649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E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4EE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34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4EE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E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4EE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34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4EE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351</Words>
  <Characters>2001</Characters>
  <Application>Microsoft Office Word</Application>
  <DocSecurity>0</DocSecurity>
  <Lines>16</Lines>
  <Paragraphs>4</Paragraphs>
  <ScaleCrop>false</ScaleCrop>
  <Company>Ahmed-Under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2021-04-23T20:24:00Z</dcterms:created>
  <dcterms:modified xsi:type="dcterms:W3CDTF">2021-04-23T20:25:00Z</dcterms:modified>
</cp:coreProperties>
</file>