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CD" w:rsidRPr="00B07C71" w:rsidRDefault="004414CD" w:rsidP="004414CD">
      <w:pPr>
        <w:rPr>
          <w:rFonts w:ascii="Arabic Typesetting" w:hAnsi="Arabic Typesetting" w:cs="Arabic Typesetting"/>
          <w:b/>
          <w:bCs/>
          <w:sz w:val="96"/>
          <w:szCs w:val="96"/>
          <w:rtl/>
        </w:rPr>
      </w:pPr>
      <w:r w:rsidRPr="00B07C7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414CD" w:rsidRPr="00B07C71" w:rsidRDefault="004414CD" w:rsidP="004414CD">
      <w:pPr>
        <w:rPr>
          <w:rFonts w:ascii="Arabic Typesetting" w:hAnsi="Arabic Typesetting" w:cs="Arabic Typesetting"/>
          <w:b/>
          <w:bCs/>
          <w:sz w:val="96"/>
          <w:szCs w:val="96"/>
          <w:rtl/>
        </w:rPr>
      </w:pPr>
      <w:r w:rsidRPr="00B07C71">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B07C71">
        <w:rPr>
          <w:rFonts w:ascii="Arabic Typesetting" w:hAnsi="Arabic Typesetting" w:cs="Arabic Typesetting"/>
          <w:b/>
          <w:bCs/>
          <w:sz w:val="96"/>
          <w:szCs w:val="96"/>
          <w:rtl/>
        </w:rPr>
        <w:t xml:space="preserve"> </w:t>
      </w:r>
      <w:proofErr w:type="spellStart"/>
      <w:r w:rsidRPr="00B07C71">
        <w:rPr>
          <w:rFonts w:ascii="Arabic Typesetting" w:hAnsi="Arabic Typesetting" w:cs="Arabic Typesetting"/>
          <w:b/>
          <w:bCs/>
          <w:sz w:val="96"/>
          <w:szCs w:val="96"/>
          <w:rtl/>
        </w:rPr>
        <w:t>والستون</w:t>
      </w:r>
      <w:proofErr w:type="spellEnd"/>
      <w:r w:rsidRPr="00B07C71">
        <w:rPr>
          <w:rFonts w:ascii="Arabic Typesetting" w:hAnsi="Arabic Typesetting" w:cs="Arabic Typesetting"/>
          <w:b/>
          <w:bCs/>
          <w:sz w:val="96"/>
          <w:szCs w:val="96"/>
          <w:rtl/>
        </w:rPr>
        <w:t xml:space="preserve"> بعد المائتين في موضوع (المعطي) وهي بعنوان :</w:t>
      </w:r>
    </w:p>
    <w:p w:rsidR="004414CD" w:rsidRPr="00876C61"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نماذج من تَضْحية الصَّحابة</w:t>
      </w:r>
      <w:r w:rsidRPr="00876C61">
        <w:rPr>
          <w:rFonts w:ascii="Arabic Typesetting" w:hAnsi="Arabic Typesetting" w:cs="Arabic Typesetting" w:hint="cs"/>
          <w:b/>
          <w:bCs/>
          <w:sz w:val="96"/>
          <w:szCs w:val="96"/>
          <w:rtl/>
        </w:rPr>
        <w:t xml:space="preserve"> ( العطاء ) :</w:t>
      </w:r>
    </w:p>
    <w:p w:rsidR="004414CD" w:rsidRPr="00876C61"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حياة الصَّحابة مليئة بمواقف التَّضْحية والفداء، والبذل والعطاء، من أجل نصرة دين الله، وهذه نماذج من تضحياتهم.</w:t>
      </w:r>
    </w:p>
    <w:p w:rsidR="004414CD"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أبو بكر الصِّديق رضي الله </w:t>
      </w:r>
      <w:proofErr w:type="spellStart"/>
      <w:r w:rsidRPr="00876C61">
        <w:rPr>
          <w:rFonts w:ascii="Arabic Typesetting" w:hAnsi="Arabic Typesetting" w:cs="Arabic Typesetting"/>
          <w:b/>
          <w:bCs/>
          <w:sz w:val="96"/>
          <w:szCs w:val="96"/>
          <w:rtl/>
        </w:rPr>
        <w:t>عنه:عن</w:t>
      </w:r>
      <w:proofErr w:type="spellEnd"/>
      <w:r w:rsidRPr="00876C61">
        <w:rPr>
          <w:rFonts w:ascii="Arabic Typesetting" w:hAnsi="Arabic Typesetting" w:cs="Arabic Typesetting"/>
          <w:b/>
          <w:bCs/>
          <w:sz w:val="96"/>
          <w:szCs w:val="96"/>
          <w:rtl/>
        </w:rPr>
        <w:t xml:space="preserve"> أبي سعيد الخدري رضي الله عنه قال:</w:t>
      </w:r>
    </w:p>
    <w:p w:rsidR="004414CD"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خطب النَّبي صلى الله عليه وسلم فقال: (إنَّ الله خيَّر عبدًا بين الدُّنيا وبين ما عنده،</w:t>
      </w:r>
    </w:p>
    <w:p w:rsidR="004414CD"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فاختار ما عند الله. فبكى أبو بكر رضي الله عنه، فقلت في نفسي:</w:t>
      </w:r>
    </w:p>
    <w:p w:rsidR="004414CD" w:rsidRPr="00876C61"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ما يُبكي هذا الشيخ؟ إن يكن الله خيَّر عبدًا بين الدُّنيا وبين ما عنده، فاختار ما عند الله، فكان رسول الله صلى الله عليه وسلم هو العبد، وكان أبو بكر أعلمنا. قال: يا أبا بكر لا تبك، إنَّ أمَنَّ النَّاس </w:t>
      </w:r>
      <w:r w:rsidRPr="00876C61">
        <w:rPr>
          <w:rFonts w:ascii="Arabic Typesetting" w:hAnsi="Arabic Typesetting" w:cs="Arabic Typesetting"/>
          <w:b/>
          <w:bCs/>
          <w:sz w:val="96"/>
          <w:szCs w:val="96"/>
          <w:rtl/>
        </w:rPr>
        <w:lastRenderedPageBreak/>
        <w:t>عليَّ في صحبته وماله أبو بكر، ولو كنت متَّخذًا خليلًا من أمتي، لاتَّخذت أبا بكر، ولكن أخوَّة الإسلام ومودَّته، لا يبقين في المسجد باب إلا سُدَّ، إلا باب أبي بكر)  .</w:t>
      </w:r>
    </w:p>
    <w:p w:rsidR="004414CD"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وعن زيد بن أسلم، عن أبيه، قال: سمعت عمر بن الخطَّاب، يقول:</w:t>
      </w:r>
    </w:p>
    <w:p w:rsidR="004414CD"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أمرنا رسول الله صلى الله عليه وسلم أن نتصدَّق، فوافق ذلك عندي مالًا، فقلت:</w:t>
      </w:r>
    </w:p>
    <w:p w:rsidR="004414CD"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اليوم أسبق أبا بكرٍ إن سبقته يومًا، قال: فجئت بنصف مالي، فقال رسول الله صلى الله عليه وسلم: ((ما أبقيت لأهلك؟ قلت: مثله، وأتى أبو بكرٍ بكلِّ ما عنده، فقال: يا أبا بكرٍ ما أبقيت لأهلك؟ قال: أبقيت لهم الله ورسوله، قل</w:t>
      </w:r>
      <w:r>
        <w:rPr>
          <w:rFonts w:ascii="Arabic Typesetting" w:hAnsi="Arabic Typesetting" w:cs="Arabic Typesetting"/>
          <w:b/>
          <w:bCs/>
          <w:sz w:val="96"/>
          <w:szCs w:val="96"/>
          <w:rtl/>
        </w:rPr>
        <w:t>ت: لا أسبقه إلى شيءٍ أبدًا))  .</w:t>
      </w:r>
    </w:p>
    <w:p w:rsidR="004414CD"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عمر بن الخطَّاب رضي الله عنه:</w:t>
      </w:r>
    </w:p>
    <w:p w:rsidR="004414CD" w:rsidRPr="00876C61"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عن ابن عمر رضي الله عنهما: (أنَّ عمر بن الخطَّاب أصاب أرضًا بخيبر، فأتى النَّبي </w:t>
      </w:r>
      <w:r w:rsidRPr="00876C61">
        <w:rPr>
          <w:rFonts w:ascii="Arabic Typesetting" w:hAnsi="Arabic Typesetting" w:cs="Arabic Typesetting"/>
          <w:b/>
          <w:bCs/>
          <w:sz w:val="96"/>
          <w:szCs w:val="96"/>
          <w:rtl/>
        </w:rPr>
        <w:lastRenderedPageBreak/>
        <w:t xml:space="preserve">صلى الله عليه وسلم </w:t>
      </w:r>
      <w:proofErr w:type="spellStart"/>
      <w:r w:rsidRPr="00876C61">
        <w:rPr>
          <w:rFonts w:ascii="Arabic Typesetting" w:hAnsi="Arabic Typesetting" w:cs="Arabic Typesetting"/>
          <w:b/>
          <w:bCs/>
          <w:sz w:val="96"/>
          <w:szCs w:val="96"/>
          <w:rtl/>
        </w:rPr>
        <w:t>يستأمره</w:t>
      </w:r>
      <w:proofErr w:type="spellEnd"/>
      <w:r w:rsidRPr="00876C61">
        <w:rPr>
          <w:rFonts w:ascii="Arabic Typesetting" w:hAnsi="Arabic Typesetting" w:cs="Arabic Typesetting"/>
          <w:b/>
          <w:bCs/>
          <w:sz w:val="96"/>
          <w:szCs w:val="96"/>
          <w:rtl/>
        </w:rPr>
        <w:t xml:space="preserve"> فيها، فقال: يا رسول الله، إنِّي أصبت أرضًا بخيبر، لم أصب مالًا قطُّ أنفس عندي منه، فما تأمر به؟ قال: إن شئت حبست أصلها وتصدَّقت بها. قال: فتصدَّق بها عمر: أنه لا يباع ولا يوهب ولا يورث، وتصدَّق بها في الفقراء، وفي القُرْبى، وفي الرِّقاب، وفي سبيل الله، وابن السَّبيل، والضَّيف، لا جناح على من وليها أن يأكل منها بالمعروف، ويطعم غير مُتَمَوِّلٍ) قال: </w:t>
      </w:r>
      <w:r w:rsidRPr="00876C61">
        <w:rPr>
          <w:rFonts w:ascii="Arabic Typesetting" w:hAnsi="Arabic Typesetting" w:cs="Arabic Typesetting"/>
          <w:b/>
          <w:bCs/>
          <w:sz w:val="96"/>
          <w:szCs w:val="96"/>
          <w:rtl/>
        </w:rPr>
        <w:lastRenderedPageBreak/>
        <w:t>فحدَّثت به ابن سيرين، فقال: غير مُتَأَثِّلٍ مالًا)  .</w:t>
      </w:r>
    </w:p>
    <w:p w:rsidR="004414CD"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أبو طلحة رضي الله </w:t>
      </w:r>
      <w:proofErr w:type="spellStart"/>
      <w:r w:rsidRPr="00876C61">
        <w:rPr>
          <w:rFonts w:ascii="Arabic Typesetting" w:hAnsi="Arabic Typesetting" w:cs="Arabic Typesetting"/>
          <w:b/>
          <w:bCs/>
          <w:sz w:val="96"/>
          <w:szCs w:val="96"/>
          <w:rtl/>
        </w:rPr>
        <w:t>عنه:عن</w:t>
      </w:r>
      <w:proofErr w:type="spellEnd"/>
      <w:r w:rsidRPr="00876C61">
        <w:rPr>
          <w:rFonts w:ascii="Arabic Typesetting" w:hAnsi="Arabic Typesetting" w:cs="Arabic Typesetting"/>
          <w:b/>
          <w:bCs/>
          <w:sz w:val="96"/>
          <w:szCs w:val="96"/>
          <w:rtl/>
        </w:rPr>
        <w:t xml:space="preserve"> أنس بن مالك رضي الله عنه يقول: </w:t>
      </w:r>
    </w:p>
    <w:p w:rsidR="004414CD"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((كان أبو طلحة أكثر الأنصار بالمدينة مالًا من نخل، وكان أحبَّ أمواله إليه</w:t>
      </w:r>
    </w:p>
    <w:p w:rsidR="004414CD" w:rsidRDefault="004414CD" w:rsidP="004414C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بَيْرَحَاء</w:t>
      </w:r>
      <w:proofErr w:type="spellEnd"/>
      <w:r w:rsidRPr="00876C61">
        <w:rPr>
          <w:rFonts w:ascii="Arabic Typesetting" w:hAnsi="Arabic Typesetting" w:cs="Arabic Typesetting"/>
          <w:b/>
          <w:bCs/>
          <w:sz w:val="96"/>
          <w:szCs w:val="96"/>
          <w:rtl/>
        </w:rPr>
        <w:t xml:space="preserve">، وكانت مستقبلة المسجد، وكان رسول الله صلى الله عليه وسلم يدخلها ويشرب من ماء فيها طيِّب، قال أنس: فلما أنزلت هذه الآية: لَن تَنَالُواْ الْبِرَّ حَتَّى </w:t>
      </w:r>
      <w:r w:rsidRPr="00876C61">
        <w:rPr>
          <w:rFonts w:ascii="Arabic Typesetting" w:hAnsi="Arabic Typesetting" w:cs="Arabic Typesetting"/>
          <w:b/>
          <w:bCs/>
          <w:sz w:val="96"/>
          <w:szCs w:val="96"/>
          <w:rtl/>
        </w:rPr>
        <w:lastRenderedPageBreak/>
        <w:t xml:space="preserve">تُنفِقُواْ مِمَّا تُحِبُّونَ [آل عمران: 92]، قام أبو طلحة إلى رسول الله صلى الله عليه وسلم فقال: يا رسول الله، إنَّ الله -تبارك وتعالى- يقول: لَن تَنَالُواْ الْبِرَّ حَتَّى تُنفِقُواْ مِمَّا تُحِبُّونَ، وإنَّ أحبَّ أموالي إليَّ </w:t>
      </w:r>
      <w:proofErr w:type="spellStart"/>
      <w:r w:rsidRPr="00876C61">
        <w:rPr>
          <w:rFonts w:ascii="Arabic Typesetting" w:hAnsi="Arabic Typesetting" w:cs="Arabic Typesetting"/>
          <w:b/>
          <w:bCs/>
          <w:sz w:val="96"/>
          <w:szCs w:val="96"/>
          <w:rtl/>
        </w:rPr>
        <w:t>بَيْرَحَاء</w:t>
      </w:r>
      <w:proofErr w:type="spellEnd"/>
      <w:r w:rsidRPr="00876C61">
        <w:rPr>
          <w:rFonts w:ascii="Arabic Typesetting" w:hAnsi="Arabic Typesetting" w:cs="Arabic Typesetting"/>
          <w:b/>
          <w:bCs/>
          <w:sz w:val="96"/>
          <w:szCs w:val="96"/>
          <w:rtl/>
        </w:rPr>
        <w:t xml:space="preserve">، وإنَّها صدقة لله، أرجو برَّها وذخرها عند الله، فضعها يا رسول الله حيث أراك الله. قال: فقال رسول الله صلى الله عليه وسلم: بخ، ذلك مال رابح، ذلك مال رابح، وقد سمعت ما قلت، وإنِّي أرى أن تجعلها في الأقربين. فقال أبو طلحة: أفعل يا </w:t>
      </w:r>
      <w:r w:rsidRPr="00876C61">
        <w:rPr>
          <w:rFonts w:ascii="Arabic Typesetting" w:hAnsi="Arabic Typesetting" w:cs="Arabic Typesetting"/>
          <w:b/>
          <w:bCs/>
          <w:sz w:val="96"/>
          <w:szCs w:val="96"/>
          <w:rtl/>
        </w:rPr>
        <w:lastRenderedPageBreak/>
        <w:t>رسول الله. فقسَّمها أبو طلحة في أقاربه وبني عمِّه)) تابعه رَوْحٌ. وقال يحيى بن يحيى وإسماعيل، عن مالك: ((</w:t>
      </w:r>
      <w:proofErr w:type="spellStart"/>
      <w:r w:rsidRPr="00876C61">
        <w:rPr>
          <w:rFonts w:ascii="Arabic Typesetting" w:hAnsi="Arabic Typesetting" w:cs="Arabic Typesetting"/>
          <w:b/>
          <w:bCs/>
          <w:sz w:val="96"/>
          <w:szCs w:val="96"/>
          <w:rtl/>
        </w:rPr>
        <w:t>رايح</w:t>
      </w:r>
      <w:proofErr w:type="spellEnd"/>
      <w:r w:rsidRPr="00876C61">
        <w:rPr>
          <w:rFonts w:ascii="Arabic Typesetting" w:hAnsi="Arabic Typesetting" w:cs="Arabic Typesetting"/>
          <w:b/>
          <w:bCs/>
          <w:sz w:val="96"/>
          <w:szCs w:val="96"/>
          <w:rtl/>
        </w:rPr>
        <w:t>))  .</w:t>
      </w:r>
    </w:p>
    <w:p w:rsidR="004414CD" w:rsidRPr="004211C2" w:rsidRDefault="004414CD" w:rsidP="004414CD">
      <w:pPr>
        <w:rPr>
          <w:rFonts w:ascii="Arabic Typesetting" w:hAnsi="Arabic Typesetting" w:cs="Arabic Typesetting"/>
          <w:b/>
          <w:bCs/>
          <w:sz w:val="96"/>
          <w:szCs w:val="96"/>
          <w:rtl/>
        </w:rPr>
      </w:pPr>
      <w:r w:rsidRPr="004211C2">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C6B3E" w:rsidRDefault="001C6B3E">
      <w:bookmarkStart w:id="0" w:name="_GoBack"/>
      <w:bookmarkEnd w:id="0"/>
    </w:p>
    <w:sectPr w:rsidR="001C6B3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617" w:rsidRDefault="00711617" w:rsidP="004414CD">
      <w:pPr>
        <w:spacing w:after="0" w:line="240" w:lineRule="auto"/>
      </w:pPr>
      <w:r>
        <w:separator/>
      </w:r>
    </w:p>
  </w:endnote>
  <w:endnote w:type="continuationSeparator" w:id="0">
    <w:p w:rsidR="00711617" w:rsidRDefault="00711617" w:rsidP="0044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7278522"/>
      <w:docPartObj>
        <w:docPartGallery w:val="Page Numbers (Bottom of Page)"/>
        <w:docPartUnique/>
      </w:docPartObj>
    </w:sdtPr>
    <w:sdtContent>
      <w:p w:rsidR="004414CD" w:rsidRDefault="004414CD">
        <w:pPr>
          <w:pStyle w:val="a4"/>
          <w:jc w:val="center"/>
        </w:pPr>
        <w:r>
          <w:fldChar w:fldCharType="begin"/>
        </w:r>
        <w:r>
          <w:instrText>PAGE   \* MERGEFORMAT</w:instrText>
        </w:r>
        <w:r>
          <w:fldChar w:fldCharType="separate"/>
        </w:r>
        <w:r w:rsidRPr="004414CD">
          <w:rPr>
            <w:noProof/>
            <w:rtl/>
            <w:lang w:val="ar-SA"/>
          </w:rPr>
          <w:t>8</w:t>
        </w:r>
        <w:r>
          <w:fldChar w:fldCharType="end"/>
        </w:r>
      </w:p>
    </w:sdtContent>
  </w:sdt>
  <w:p w:rsidR="004414CD" w:rsidRDefault="004414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617" w:rsidRDefault="00711617" w:rsidP="004414CD">
      <w:pPr>
        <w:spacing w:after="0" w:line="240" w:lineRule="auto"/>
      </w:pPr>
      <w:r>
        <w:separator/>
      </w:r>
    </w:p>
  </w:footnote>
  <w:footnote w:type="continuationSeparator" w:id="0">
    <w:p w:rsidR="00711617" w:rsidRDefault="00711617" w:rsidP="004414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CD"/>
    <w:rsid w:val="001C6B3E"/>
    <w:rsid w:val="004414CD"/>
    <w:rsid w:val="0071161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4CD"/>
    <w:pPr>
      <w:tabs>
        <w:tab w:val="center" w:pos="4153"/>
        <w:tab w:val="right" w:pos="8306"/>
      </w:tabs>
      <w:spacing w:after="0" w:line="240" w:lineRule="auto"/>
    </w:pPr>
  </w:style>
  <w:style w:type="character" w:customStyle="1" w:styleId="Char">
    <w:name w:val="رأس الصفحة Char"/>
    <w:basedOn w:val="a0"/>
    <w:link w:val="a3"/>
    <w:uiPriority w:val="99"/>
    <w:rsid w:val="004414CD"/>
    <w:rPr>
      <w:rFonts w:cs="Arial"/>
    </w:rPr>
  </w:style>
  <w:style w:type="paragraph" w:styleId="a4">
    <w:name w:val="footer"/>
    <w:basedOn w:val="a"/>
    <w:link w:val="Char0"/>
    <w:uiPriority w:val="99"/>
    <w:unhideWhenUsed/>
    <w:rsid w:val="004414CD"/>
    <w:pPr>
      <w:tabs>
        <w:tab w:val="center" w:pos="4153"/>
        <w:tab w:val="right" w:pos="8306"/>
      </w:tabs>
      <w:spacing w:after="0" w:line="240" w:lineRule="auto"/>
    </w:pPr>
  </w:style>
  <w:style w:type="character" w:customStyle="1" w:styleId="Char0">
    <w:name w:val="تذييل الصفحة Char"/>
    <w:basedOn w:val="a0"/>
    <w:link w:val="a4"/>
    <w:uiPriority w:val="99"/>
    <w:rsid w:val="004414C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4CD"/>
    <w:pPr>
      <w:tabs>
        <w:tab w:val="center" w:pos="4153"/>
        <w:tab w:val="right" w:pos="8306"/>
      </w:tabs>
      <w:spacing w:after="0" w:line="240" w:lineRule="auto"/>
    </w:pPr>
  </w:style>
  <w:style w:type="character" w:customStyle="1" w:styleId="Char">
    <w:name w:val="رأس الصفحة Char"/>
    <w:basedOn w:val="a0"/>
    <w:link w:val="a3"/>
    <w:uiPriority w:val="99"/>
    <w:rsid w:val="004414CD"/>
    <w:rPr>
      <w:rFonts w:cs="Arial"/>
    </w:rPr>
  </w:style>
  <w:style w:type="paragraph" w:styleId="a4">
    <w:name w:val="footer"/>
    <w:basedOn w:val="a"/>
    <w:link w:val="Char0"/>
    <w:uiPriority w:val="99"/>
    <w:unhideWhenUsed/>
    <w:rsid w:val="004414CD"/>
    <w:pPr>
      <w:tabs>
        <w:tab w:val="center" w:pos="4153"/>
        <w:tab w:val="right" w:pos="8306"/>
      </w:tabs>
      <w:spacing w:after="0" w:line="240" w:lineRule="auto"/>
    </w:pPr>
  </w:style>
  <w:style w:type="character" w:customStyle="1" w:styleId="Char0">
    <w:name w:val="تذييل الصفحة Char"/>
    <w:basedOn w:val="a0"/>
    <w:link w:val="a4"/>
    <w:uiPriority w:val="99"/>
    <w:rsid w:val="004414C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407</Words>
  <Characters>2324</Characters>
  <Application>Microsoft Office Word</Application>
  <DocSecurity>0</DocSecurity>
  <Lines>19</Lines>
  <Paragraphs>5</Paragraphs>
  <ScaleCrop>false</ScaleCrop>
  <Company>Ahmed-Under</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2021-07-12T23:09:00Z</dcterms:created>
  <dcterms:modified xsi:type="dcterms:W3CDTF">2021-07-12T23:09:00Z</dcterms:modified>
</cp:coreProperties>
</file>