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1F" w:rsidRPr="00614DF0" w:rsidRDefault="00A5651F" w:rsidP="00A5651F">
      <w:pPr>
        <w:rPr>
          <w:rFonts w:ascii="Arabic Typesetting" w:hAnsi="Arabic Typesetting" w:cs="Arabic Typesetting"/>
          <w:b/>
          <w:bCs/>
          <w:sz w:val="88"/>
          <w:szCs w:val="88"/>
          <w:rtl/>
        </w:rPr>
      </w:pPr>
      <w:r w:rsidRPr="00614DF0">
        <w:rPr>
          <w:rFonts w:ascii="Arabic Typesetting" w:hAnsi="Arabic Typesetting" w:cs="Arabic Typesetting"/>
          <w:b/>
          <w:bCs/>
          <w:sz w:val="88"/>
          <w:szCs w:val="88"/>
          <w:rtl/>
        </w:rPr>
        <w:t>بسم الله والحمد لله والصلاة والسلام على رسول الله وبعد :</w:t>
      </w:r>
    </w:p>
    <w:p w:rsidR="00A5651F" w:rsidRPr="00614DF0" w:rsidRDefault="00A5651F" w:rsidP="00A5651F">
      <w:pPr>
        <w:rPr>
          <w:rFonts w:ascii="Arabic Typesetting" w:hAnsi="Arabic Typesetting" w:cs="Arabic Typesetting"/>
          <w:b/>
          <w:bCs/>
          <w:sz w:val="88"/>
          <w:szCs w:val="88"/>
          <w:rtl/>
        </w:rPr>
      </w:pPr>
      <w:r w:rsidRPr="00614DF0">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614DF0">
        <w:rPr>
          <w:rFonts w:ascii="Arabic Typesetting" w:hAnsi="Arabic Typesetting" w:cs="Arabic Typesetting"/>
          <w:b/>
          <w:bCs/>
          <w:sz w:val="88"/>
          <w:szCs w:val="88"/>
          <w:rtl/>
        </w:rPr>
        <w:t xml:space="preserve"> والثلاثون بعد المائة في موضوع (الواحد الأحد) من اسماء الله الحسنى وصفاته وهي بعنوان :</w:t>
      </w:r>
    </w:p>
    <w:p w:rsidR="00A5651F" w:rsidRDefault="00A5651F" w:rsidP="00A5651F">
      <w:pPr>
        <w:rPr>
          <w:rFonts w:ascii="Arabic Typesetting" w:hAnsi="Arabic Typesetting" w:cs="Arabic Typesetting" w:hint="cs"/>
          <w:b/>
          <w:bCs/>
          <w:sz w:val="88"/>
          <w:szCs w:val="88"/>
          <w:rtl/>
        </w:rPr>
      </w:pPr>
      <w:r w:rsidRPr="00614DF0">
        <w:rPr>
          <w:rFonts w:ascii="Arabic Typesetting" w:hAnsi="Arabic Typesetting" w:cs="Arabic Typesetting"/>
          <w:b/>
          <w:bCs/>
          <w:sz w:val="88"/>
          <w:szCs w:val="88"/>
          <w:rtl/>
        </w:rPr>
        <w:t>*أهمية التوحيد وثمراته :</w:t>
      </w:r>
    </w:p>
    <w:p w:rsidR="00A5651F" w:rsidRPr="00C31732" w:rsidRDefault="00A5651F" w:rsidP="00A5651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التوحيد من أجله أخذ الله الميثاق على بني آدم:</w:t>
      </w:r>
    </w:p>
    <w:p w:rsidR="00A5651F" w:rsidRPr="00C31732" w:rsidRDefault="00A5651F" w:rsidP="00A5651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 تعالى -: ﴿ وَإِذْ أَخَذَ رَبُّكَ مِنْ بَنِي آَدَمَ مِنْ ظُهُورِهِمْ ذُرِّيَّتَهُمْ وَأَشْهَدَهُمْ عَلَى أَنْفُسِهِمْ أَلَسْتُ بِرَبِّكُمْ قَالُوا بَلَى شَهِدْنَا أَنْ تَقُولُوا يَوْمَ الْقِيَامَةِ إِنَّا كُنَّا عَنْ هَذَا غَافِلِينَ ﴾ [الأعراف: 172]، "يخبر - تعالى - أنه استخرج ذرية </w:t>
      </w:r>
      <w:r w:rsidRPr="00C31732">
        <w:rPr>
          <w:rFonts w:ascii="Arabic Typesetting" w:hAnsi="Arabic Typesetting" w:cs="Arabic Typesetting"/>
          <w:b/>
          <w:bCs/>
          <w:sz w:val="88"/>
          <w:szCs w:val="88"/>
          <w:rtl/>
        </w:rPr>
        <w:lastRenderedPageBreak/>
        <w:t xml:space="preserve">بني آدم من أصلابهم شاهدين على أنفسهم أن الله ربهم </w:t>
      </w:r>
      <w:proofErr w:type="spellStart"/>
      <w:r w:rsidRPr="00C31732">
        <w:rPr>
          <w:rFonts w:ascii="Arabic Typesetting" w:hAnsi="Arabic Typesetting" w:cs="Arabic Typesetting"/>
          <w:b/>
          <w:bCs/>
          <w:sz w:val="88"/>
          <w:szCs w:val="88"/>
          <w:rtl/>
        </w:rPr>
        <w:t>ومليكهم</w:t>
      </w:r>
      <w:proofErr w:type="spellEnd"/>
      <w:r w:rsidRPr="00C31732">
        <w:rPr>
          <w:rFonts w:ascii="Arabic Typesetting" w:hAnsi="Arabic Typesetting" w:cs="Arabic Typesetting"/>
          <w:b/>
          <w:bCs/>
          <w:sz w:val="88"/>
          <w:szCs w:val="88"/>
          <w:rtl/>
        </w:rPr>
        <w:t xml:space="preserve">، وأنه لا إله إلا هو، كما أنه - تعالى - فطرهم على ذلك وجَبَلهم عليه؛ قال - تعالى -: ﴿ فَأَقِمْ وَجْهَكَ لِلدِّينِ حَنِيفًا فِطْرَةَ اللهِ الَّتِي فَطَرَ النَّاسَ عَلَيْهَا لاَ تَبْدِيلَ لِخَلْقِ اللَّهِ ﴾ [الروم: 30]، وفي الصحيحين عن أبي هريرة - رضي الله عنه - قال: قال رسول الله - صلى الله عليه وسلم -: ((كل مولود يُولَد على الفطرة - وفي رواية: على هذه الملة - فأبواه يهوِّدانه وينصِّرانه ويمجِّسانه، كما تولد بهيمة جمعاء، هل تحسُّون فيها من جدعاء))، وفي "صحيح مسلم" عن عياض بن حمار قال: قال رسول الله - صلى الله عليه وسلم -: </w:t>
      </w:r>
      <w:r w:rsidRPr="00C31732">
        <w:rPr>
          <w:rFonts w:ascii="Arabic Typesetting" w:hAnsi="Arabic Typesetting" w:cs="Arabic Typesetting"/>
          <w:b/>
          <w:bCs/>
          <w:sz w:val="88"/>
          <w:szCs w:val="88"/>
          <w:rtl/>
        </w:rPr>
        <w:lastRenderedPageBreak/>
        <w:t xml:space="preserve">((يقول الله: إني خلقت عبادي حنفاء فجاءتهم الشياطين </w:t>
      </w:r>
      <w:proofErr w:type="spellStart"/>
      <w:r w:rsidRPr="00C31732">
        <w:rPr>
          <w:rFonts w:ascii="Arabic Typesetting" w:hAnsi="Arabic Typesetting" w:cs="Arabic Typesetting"/>
          <w:b/>
          <w:bCs/>
          <w:sz w:val="88"/>
          <w:szCs w:val="88"/>
          <w:rtl/>
        </w:rPr>
        <w:t>فاجتالتهم</w:t>
      </w:r>
      <w:proofErr w:type="spellEnd"/>
      <w:r w:rsidRPr="00C31732">
        <w:rPr>
          <w:rFonts w:ascii="Arabic Typesetting" w:hAnsi="Arabic Typesetting" w:cs="Arabic Typesetting"/>
          <w:b/>
          <w:bCs/>
          <w:sz w:val="88"/>
          <w:szCs w:val="88"/>
          <w:rtl/>
        </w:rPr>
        <w:t xml:space="preserve"> عن دينهم وحرَّمت عليهم ما أحللت لهم))، وقال الإمام أبو جعفر بن جرير - رحمه الله -: "حدثنا يونس بن </w:t>
      </w:r>
      <w:proofErr w:type="spellStart"/>
      <w:r w:rsidRPr="00C31732">
        <w:rPr>
          <w:rFonts w:ascii="Arabic Typesetting" w:hAnsi="Arabic Typesetting" w:cs="Arabic Typesetting"/>
          <w:b/>
          <w:bCs/>
          <w:sz w:val="88"/>
          <w:szCs w:val="88"/>
          <w:rtl/>
        </w:rPr>
        <w:t>عبدالأعلى</w:t>
      </w:r>
      <w:proofErr w:type="spellEnd"/>
      <w:r w:rsidRPr="00C31732">
        <w:rPr>
          <w:rFonts w:ascii="Arabic Typesetting" w:hAnsi="Arabic Typesetting" w:cs="Arabic Typesetting"/>
          <w:b/>
          <w:bCs/>
          <w:sz w:val="88"/>
          <w:szCs w:val="88"/>
          <w:rtl/>
        </w:rPr>
        <w:t xml:space="preserve">، حدثنا ابن وهب، أخبرني السَّرِيُّ بن يحيى: أن الحسن بن أبي الحسن حدثهم، عن الأسود بن سريع من بني سعد قال: غزوت مع رسول الله - صلى الله عليه وسلم - أربع غزوات، قال: فتناول القوم الذرية بعد ما قتلوا المقاتلة، فبلغ ذلك رسول الله - صلى الله عليه وسلم - فاشتدَّ عليه، ثم قال: ((ما بال أقوام يتناولون الذريَّة؟))، فقال رجل: يا رسول الله، أليسوا أبناء المشركين؟ فقال - </w:t>
      </w:r>
      <w:r w:rsidRPr="00C31732">
        <w:rPr>
          <w:rFonts w:ascii="Arabic Typesetting" w:hAnsi="Arabic Typesetting" w:cs="Arabic Typesetting"/>
          <w:b/>
          <w:bCs/>
          <w:sz w:val="88"/>
          <w:szCs w:val="88"/>
          <w:rtl/>
        </w:rPr>
        <w:lastRenderedPageBreak/>
        <w:t xml:space="preserve">صلى الله عليه وسلم -: ((إن خياركم أبناء المشركين، ألا إنَّها ليست نسمة تولد إلا وُلِدَت على الفطرة، فما تزال عليها حتى يبين عنها لسانها؛ فأبواها يهوِّدانها، وينصِّرانها))، قال الحسن: والله لقد قال الله في كتابه: ﴿ وَإِذْ أَخَذَ رَبُّكَ مِنْ بَنِي آَدَمَ مِنْ ظُهُورِهِمْ ذُرِّيَّتَهُمْ ﴾ [الأعراف: 172] الآية، وقد رواه الإمام أحمد، عن إسماعيل بن علية، عن يونس بن عبيد، عن الحسن البصري به، وأخرجه النسائي في "سننه" من حديث هُشَيم، عن يونس بن عبيد، عن الحسن، قال: حدثني الأسود بن سريع فذكره ولم يذكر قول الحسن البصري واستحضاره الآية عند ذلك، وقد </w:t>
      </w:r>
      <w:r w:rsidRPr="00C31732">
        <w:rPr>
          <w:rFonts w:ascii="Arabic Typesetting" w:hAnsi="Arabic Typesetting" w:cs="Arabic Typesetting"/>
          <w:b/>
          <w:bCs/>
          <w:sz w:val="88"/>
          <w:szCs w:val="88"/>
          <w:rtl/>
        </w:rPr>
        <w:lastRenderedPageBreak/>
        <w:t>وردت أحاديث في أخذ الذريَّة من صلب آدم - عليه السلام - وتمييزهم إلى أصحاب اليمين وأصحاب الشمال، وفي بعضها الاستشهاد عليهم بأنَّ الله ربهم.</w:t>
      </w:r>
    </w:p>
    <w:p w:rsidR="00A5651F" w:rsidRPr="00C31732" w:rsidRDefault="00A5651F" w:rsidP="00A5651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الإمام أحمد: حدثنا حجاج، حدثنا شعبة، عن أبي عمران الجوني، عن أنس بن مالك - رضي الله عنه - عن النبي - صلى الله عليه وسلم - قال : ((يقال للرجل من أهل النار يوم القيامة: أرأيت لو كان لك ما على الأرض من شيء، أكنت مفتديًا به؟ قال: فيقول: نعم، فيقول: قد أردت منك أهون من ذلك؛ قد أخذت عليك في ظهر آدم ألاّ تشرك بي شيئًا، </w:t>
      </w:r>
      <w:r w:rsidRPr="00C31732">
        <w:rPr>
          <w:rFonts w:ascii="Arabic Typesetting" w:hAnsi="Arabic Typesetting" w:cs="Arabic Typesetting"/>
          <w:b/>
          <w:bCs/>
          <w:sz w:val="88"/>
          <w:szCs w:val="88"/>
          <w:rtl/>
        </w:rPr>
        <w:lastRenderedPageBreak/>
        <w:t>فأبيت إلاَّ أن تشرك بي))؛ أخرجاه في الصحيحين من حديث شعبة به.</w:t>
      </w:r>
    </w:p>
    <w:p w:rsidR="00A5651F" w:rsidRPr="00C31732" w:rsidRDefault="00A5651F" w:rsidP="00A5651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حديث آخر:</w:t>
      </w:r>
    </w:p>
    <w:p w:rsidR="00A5651F" w:rsidRDefault="00A5651F" w:rsidP="00A5651F">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قال الإمام أحمد: حدثنا حسين بن محمد، حدثنا جرير - يعني: ابن حازم - عن كلثوم بن جبر، عن سعيد بن جبير، عن ابن عباس، عن النبي - صلى الله عليه وسلم – قال: ((أخذ الله الميثاق من ظهر آدم - عليه السلام - بنعمان يوم عرفة، فأخرج من صلبه كلَّ ذرية ذرأها فنثرها بين يديه، ثم كلَّمهم قبلاً؛ قال: ﴿ وَإِذْ أَخَذَ رَبُّكَ مِنْ بَنِي آَدَمَ مِنْ ظُهُورِهِمْ ذُرِّيَّتَهُمْ وَأَشْهَدَهُمْ عَلَى أَنْفُسِهِمْ أَلَسْتُ بِرَبِّكُمْ قَالُوا بَلَى شَهِدْنَا أَنْ تَقُولُوا يَوْمَ الْقِيَامَةِ إِنَّا </w:t>
      </w:r>
      <w:r w:rsidRPr="00C31732">
        <w:rPr>
          <w:rFonts w:ascii="Arabic Typesetting" w:hAnsi="Arabic Typesetting" w:cs="Arabic Typesetting"/>
          <w:b/>
          <w:bCs/>
          <w:sz w:val="88"/>
          <w:szCs w:val="88"/>
          <w:rtl/>
        </w:rPr>
        <w:lastRenderedPageBreak/>
        <w:t xml:space="preserve">كُنَّا عَنْ هَذَا غَافِلِينَ * أَوْ تَقُولُوا إِنَّمَا أَشْرَكَ آَبَاؤُنَا مِنْ قَبْلُ وَكُنَّا ذُرِّيَّةً مِنْ بَعْدِهِمْ أَفَتُهْلِكُنَا بِمَا فَعَلَ الْمُبْطِلُونَ ﴾ [الأعراف: 172- 173]، وقد روى هذا الحديث النسائي في كتاب التفسير من "سننه" عن محمد بن عبدالرحيم صاعقة، عن حسين بن محمد المروزي به، ورواه ابن جرير وابن أبي حاتم من حديث حسين بن محمد به، إلاَّ أن ابن أبي حاتم جعله موقوفًا، وأخرجه الحاكم في "مستدركه" من حديث حسين بن محمد وغيره، عن جرير بن حازم، عن كلثوم بن جبر به، وقال: صحيح الإسناد ولم يخرجاه، وقد احتجَّ مسلمٌ بكلثوم بن جبر، هكذا قال، وقد رواه عبدالوارث، </w:t>
      </w:r>
      <w:r w:rsidRPr="00C31732">
        <w:rPr>
          <w:rFonts w:ascii="Arabic Typesetting" w:hAnsi="Arabic Typesetting" w:cs="Arabic Typesetting"/>
          <w:b/>
          <w:bCs/>
          <w:sz w:val="88"/>
          <w:szCs w:val="88"/>
          <w:rtl/>
        </w:rPr>
        <w:lastRenderedPageBreak/>
        <w:t>عن كلثوم بن جبر، عن سعيد بن جبير، عن ابن عباس فوقفه، وكذا رواه إسماعيل بن عُلَيَّة ووكيع، عن ربيعة بن كلثوم، عن جبر، عن أبيه به، وكذا رواه عطاء بن السائب وحبيب بن أبي ثابت وعلي بن بذيمة، عن سعيد بن جبير، عن ابن عباس، وكذا رواه العوفي وعلي بن أبي طلحة، عن ابن عباس، فهذا أكثر وأثبت - والله أعلم.</w:t>
      </w:r>
    </w:p>
    <w:p w:rsidR="00A5651F" w:rsidRPr="00A144F6" w:rsidRDefault="00A5651F" w:rsidP="00A5651F">
      <w:pPr>
        <w:rPr>
          <w:rFonts w:ascii="Arabic Typesetting" w:hAnsi="Arabic Typesetting" w:cs="Arabic Typesetting"/>
          <w:b/>
          <w:bCs/>
          <w:sz w:val="88"/>
          <w:szCs w:val="88"/>
          <w:rtl/>
        </w:rPr>
      </w:pPr>
      <w:r w:rsidRPr="00A144F6">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B8" w:rsidRDefault="00EC79B8" w:rsidP="00A5651F">
      <w:r>
        <w:separator/>
      </w:r>
    </w:p>
  </w:endnote>
  <w:endnote w:type="continuationSeparator" w:id="0">
    <w:p w:rsidR="00EC79B8" w:rsidRDefault="00EC79B8" w:rsidP="00A5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703006"/>
      <w:docPartObj>
        <w:docPartGallery w:val="Page Numbers (Bottom of Page)"/>
        <w:docPartUnique/>
      </w:docPartObj>
    </w:sdtPr>
    <w:sdtContent>
      <w:p w:rsidR="00A5651F" w:rsidRDefault="00A5651F">
        <w:pPr>
          <w:pStyle w:val="a4"/>
          <w:jc w:val="center"/>
        </w:pPr>
        <w:r>
          <w:fldChar w:fldCharType="begin"/>
        </w:r>
        <w:r>
          <w:instrText>PAGE   \* MERGEFORMAT</w:instrText>
        </w:r>
        <w:r>
          <w:fldChar w:fldCharType="separate"/>
        </w:r>
        <w:r w:rsidRPr="00A5651F">
          <w:rPr>
            <w:noProof/>
            <w:rtl/>
            <w:lang w:val="ar-SA"/>
          </w:rPr>
          <w:t>8</w:t>
        </w:r>
        <w:r>
          <w:fldChar w:fldCharType="end"/>
        </w:r>
      </w:p>
    </w:sdtContent>
  </w:sdt>
  <w:p w:rsidR="00A5651F" w:rsidRDefault="00A56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B8" w:rsidRDefault="00EC79B8" w:rsidP="00A5651F">
      <w:r>
        <w:separator/>
      </w:r>
    </w:p>
  </w:footnote>
  <w:footnote w:type="continuationSeparator" w:id="0">
    <w:p w:rsidR="00EC79B8" w:rsidRDefault="00EC79B8" w:rsidP="00A5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1F"/>
    <w:rsid w:val="0056326B"/>
    <w:rsid w:val="005C0EBC"/>
    <w:rsid w:val="00A5651F"/>
    <w:rsid w:val="00EC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1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51F"/>
    <w:pPr>
      <w:tabs>
        <w:tab w:val="center" w:pos="4153"/>
        <w:tab w:val="right" w:pos="8306"/>
      </w:tabs>
    </w:pPr>
  </w:style>
  <w:style w:type="character" w:customStyle="1" w:styleId="Char">
    <w:name w:val="رأس الصفحة Char"/>
    <w:basedOn w:val="a0"/>
    <w:link w:val="a3"/>
    <w:uiPriority w:val="99"/>
    <w:rsid w:val="00A5651F"/>
    <w:rPr>
      <w:rFonts w:ascii="Times New Roman" w:eastAsia="Times New Roman" w:hAnsi="Times New Roman" w:cs="Times New Roman"/>
      <w:sz w:val="24"/>
      <w:szCs w:val="24"/>
    </w:rPr>
  </w:style>
  <w:style w:type="paragraph" w:styleId="a4">
    <w:name w:val="footer"/>
    <w:basedOn w:val="a"/>
    <w:link w:val="Char0"/>
    <w:uiPriority w:val="99"/>
    <w:unhideWhenUsed/>
    <w:rsid w:val="00A5651F"/>
    <w:pPr>
      <w:tabs>
        <w:tab w:val="center" w:pos="4153"/>
        <w:tab w:val="right" w:pos="8306"/>
      </w:tabs>
    </w:pPr>
  </w:style>
  <w:style w:type="character" w:customStyle="1" w:styleId="Char0">
    <w:name w:val="تذييل الصفحة Char"/>
    <w:basedOn w:val="a0"/>
    <w:link w:val="a4"/>
    <w:uiPriority w:val="99"/>
    <w:rsid w:val="00A565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1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51F"/>
    <w:pPr>
      <w:tabs>
        <w:tab w:val="center" w:pos="4153"/>
        <w:tab w:val="right" w:pos="8306"/>
      </w:tabs>
    </w:pPr>
  </w:style>
  <w:style w:type="character" w:customStyle="1" w:styleId="Char">
    <w:name w:val="رأس الصفحة Char"/>
    <w:basedOn w:val="a0"/>
    <w:link w:val="a3"/>
    <w:uiPriority w:val="99"/>
    <w:rsid w:val="00A5651F"/>
    <w:rPr>
      <w:rFonts w:ascii="Times New Roman" w:eastAsia="Times New Roman" w:hAnsi="Times New Roman" w:cs="Times New Roman"/>
      <w:sz w:val="24"/>
      <w:szCs w:val="24"/>
    </w:rPr>
  </w:style>
  <w:style w:type="paragraph" w:styleId="a4">
    <w:name w:val="footer"/>
    <w:basedOn w:val="a"/>
    <w:link w:val="Char0"/>
    <w:uiPriority w:val="99"/>
    <w:unhideWhenUsed/>
    <w:rsid w:val="00A5651F"/>
    <w:pPr>
      <w:tabs>
        <w:tab w:val="center" w:pos="4153"/>
        <w:tab w:val="right" w:pos="8306"/>
      </w:tabs>
    </w:pPr>
  </w:style>
  <w:style w:type="character" w:customStyle="1" w:styleId="Char0">
    <w:name w:val="تذييل الصفحة Char"/>
    <w:basedOn w:val="a0"/>
    <w:link w:val="a4"/>
    <w:uiPriority w:val="99"/>
    <w:rsid w:val="00A565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3512</Characters>
  <Application>Microsoft Office Word</Application>
  <DocSecurity>0</DocSecurity>
  <Lines>29</Lines>
  <Paragraphs>8</Paragraphs>
  <ScaleCrop>false</ScaleCrop>
  <Company>Ahmed-Under</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2023-02-06T05:51:00Z</dcterms:created>
  <dcterms:modified xsi:type="dcterms:W3CDTF">2023-02-06T05:51:00Z</dcterms:modified>
</cp:coreProperties>
</file>