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E2" w:rsidRPr="00E550BE" w:rsidRDefault="00BD1BE2" w:rsidP="00BD1BE2">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D1BE2" w:rsidRDefault="00BD1BE2" w:rsidP="00BD1BE2">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Pr>
          <w:rFonts w:ascii="Arabic Typesetting" w:hAnsi="Arabic Typesetting" w:cs="Arabic Typesetting"/>
          <w:b/>
          <w:bCs/>
          <w:sz w:val="96"/>
          <w:szCs w:val="96"/>
          <w:rtl/>
        </w:rPr>
        <w:t xml:space="preserve"> والأربعون بعد الم</w:t>
      </w:r>
      <w:r>
        <w:rPr>
          <w:rFonts w:ascii="Arabic Typesetting" w:hAnsi="Arabic Typesetting" w:cs="Arabic Typesetting" w:hint="cs"/>
          <w:b/>
          <w:bCs/>
          <w:sz w:val="96"/>
          <w:szCs w:val="96"/>
          <w:rtl/>
        </w:rPr>
        <w:t>ائ</w:t>
      </w:r>
      <w:r w:rsidRPr="00E550BE">
        <w:rPr>
          <w:rFonts w:ascii="Arabic Typesetting" w:hAnsi="Arabic Typesetting" w:cs="Arabic Typesetting"/>
          <w:b/>
          <w:bCs/>
          <w:sz w:val="96"/>
          <w:szCs w:val="96"/>
          <w:rtl/>
        </w:rPr>
        <w:t xml:space="preserve">تين في موضوع (الأول والآخر) وهي بعنوان : *هود» أول نبي عربي ولبث في قومه 760 عاماً:           </w:t>
      </w:r>
    </w:p>
    <w:p w:rsidR="00BD1BE2" w:rsidRPr="00E550BE" w:rsidRDefault="00BD1BE2" w:rsidP="00BD1BE2">
      <w:pPr>
        <w:rPr>
          <w:rFonts w:ascii="Arabic Typesetting" w:hAnsi="Arabic Typesetting" w:cs="Arabic Typesetting"/>
          <w:b/>
          <w:bCs/>
          <w:sz w:val="80"/>
          <w:szCs w:val="80"/>
          <w:rtl/>
        </w:rPr>
      </w:pPr>
      <w:r w:rsidRPr="00860CD2">
        <w:rPr>
          <w:rFonts w:ascii="Arabic Typesetting" w:hAnsi="Arabic Typesetting" w:cs="Arabic Typesetting"/>
          <w:b/>
          <w:bCs/>
          <w:sz w:val="96"/>
          <w:szCs w:val="96"/>
          <w:rtl/>
        </w:rPr>
        <w:t xml:space="preserve">وأكد لهم هود أن الحياة اختبار، يتم الحساب بعدها والعدالة تقتضي وجود يوم للقيامة واستمعوا إليه ولكن كذبوه واستنكر الملأ كبار القوم أن يكون هذا </w:t>
      </w:r>
      <w:r w:rsidRPr="00860CD2">
        <w:rPr>
          <w:rFonts w:ascii="Arabic Typesetting" w:hAnsi="Arabic Typesetting" w:cs="Arabic Typesetting"/>
          <w:b/>
          <w:bCs/>
          <w:sz w:val="96"/>
          <w:szCs w:val="96"/>
          <w:rtl/>
        </w:rPr>
        <w:lastRenderedPageBreak/>
        <w:t xml:space="preserve">النبي بشراً مثلهم، يأكل مما يأكلون، ويشرب مما يشربون وذكرهم بأن قصة نوح ليست ببعيدة عنهم، وألا ينسوا ما حدث، فتمسكوا بآلهتهم واعتقدوا أنها ستنجيهم وازدادوا استكباراً وعناداً وطغياناً وتكذيباً له واتهموه بأنه سفيه ولم يؤمنوا به إلا قليل منهم “قال الملأ الذين كفروا من قومه إنا لنراك في سفاهة وإنا لنظنك من الكاذبين قال يا قوم ليس بي سفاهة ولكني رسول من رب العالمين أبلغكم رسالات ربي وأنا لكم ناصح أمين”. </w:t>
      </w:r>
      <w:r w:rsidRPr="00860CD2">
        <w:rPr>
          <w:rFonts w:ascii="Arabic Typesetting" w:hAnsi="Arabic Typesetting" w:cs="Arabic Typesetting"/>
          <w:b/>
          <w:bCs/>
          <w:sz w:val="96"/>
          <w:szCs w:val="96"/>
          <w:rtl/>
        </w:rPr>
        <w:lastRenderedPageBreak/>
        <w:t xml:space="preserve">إشهاد قال العلامة ابن أبي العز الحنفي في شرح العقيدة الطحاوية أن من أعظم الآيات أن رجلاً واحداً يخاطب أمة عظيمة بهذا الخطاب، غير جزع ولا فزع، وأثق بما قاله، جازم به، فأشهد الله أولاً على براءته من دينهم وما هم عليه، إشهاد واثق به معتمد عليه، معلم لقومه أنه وليه وناصره. ويقول المؤرخون إنه مكث فيهم سبعمئة وستين عاماً وبعدها يئس هود من اهتداء قوم عاد، وهم في كل مرة يكذبونه ويقولون له: “فأتنا بما تعدنا إن </w:t>
      </w:r>
      <w:r w:rsidRPr="00860CD2">
        <w:rPr>
          <w:rFonts w:ascii="Arabic Typesetting" w:hAnsi="Arabic Typesetting" w:cs="Arabic Typesetting"/>
          <w:b/>
          <w:bCs/>
          <w:sz w:val="96"/>
          <w:szCs w:val="96"/>
          <w:rtl/>
        </w:rPr>
        <w:lastRenderedPageBreak/>
        <w:t xml:space="preserve">كنت من الصادقين” فقال “رب انصرني بما كذبون قال عما قليل ليصبحن نادمين” فلم يبق له إلا التوجه إلى الله وحده. وأعلن هود براءته منهم ومن آلهتهم وتوكل على الله الذي خلقه، وأدرك أن العذاب واقع بمن كفر من قومه وانتظر هود وانتظر قومه وعد الله وبدأ الجفاف ولم تعد السماء تمطر فهرعوا إليه فأخبرهم أن ذلك من غضب الله عليهم، ولو آمنوا فسوف يرضى عنهم ويرسل المطر ويزيدهم قوة إلى قوتهم فسخر القوم منه وزادوا في العناد </w:t>
      </w:r>
      <w:r w:rsidRPr="00860CD2">
        <w:rPr>
          <w:rFonts w:ascii="Arabic Typesetting" w:hAnsi="Arabic Typesetting" w:cs="Arabic Typesetting"/>
          <w:b/>
          <w:bCs/>
          <w:sz w:val="96"/>
          <w:szCs w:val="96"/>
          <w:rtl/>
        </w:rPr>
        <w:lastRenderedPageBreak/>
        <w:t xml:space="preserve">والسخرية والكفر وزاد الجفاف، واصفرت الأشجار ومات الزرع وجاء يوم فإذا سحاب عظيم يملأ السماء وفرح قوم هود وخرجوا من بيوتهم يقولون “هذا عارض ممطرنا” وتغير الجو فجأة من الجفاف الشديد والحر إلى البرد الشديد القارس وهبت الرياح واستمرت فراحوا يختبئون في القصور والبيوت ثم الخيام فاقتلعتها الرياح التي كانت تمزق الملابس والجلد وتدمر الأجسام وتجعل كل شيء كالرميم. وكانت تلك الريح تدفع الرجال والنساء </w:t>
      </w:r>
      <w:r w:rsidRPr="00860CD2">
        <w:rPr>
          <w:rFonts w:ascii="Arabic Typesetting" w:hAnsi="Arabic Typesetting" w:cs="Arabic Typesetting"/>
          <w:b/>
          <w:bCs/>
          <w:sz w:val="96"/>
          <w:szCs w:val="96"/>
          <w:rtl/>
        </w:rPr>
        <w:lastRenderedPageBreak/>
        <w:t xml:space="preserve">فتهب ثم ترمي بهم في الجو فيقعون على رؤوسهم منّكسين وتقصف الجبال كما تقصف المساكن فتطحنها رملاً واستمرت مسلطة عليهم سبع ليال وثمانية أيام لم تر الدنيا مثلها ولم يعد باقياً ممن كفر إلا ما يبقى من إعجاز النخل الخاوية بلا رؤوس. ونجا هود ومن آمن معه وهلك الجبابرة وقطع الله دابرهم ونسلهم كما في قوله تعالى “فأنجيناه والذين معه برحمة منا وقطعنا دابر الذين كذبوا </w:t>
      </w:r>
      <w:r w:rsidRPr="00E550BE">
        <w:rPr>
          <w:rFonts w:ascii="Arabic Typesetting" w:hAnsi="Arabic Typesetting" w:cs="Arabic Typesetting"/>
          <w:b/>
          <w:bCs/>
          <w:sz w:val="80"/>
          <w:szCs w:val="80"/>
          <w:rtl/>
        </w:rPr>
        <w:t>بآياتنا وما كانوا مؤمنين”.</w:t>
      </w:r>
      <w:r w:rsidRPr="00E550BE">
        <w:rPr>
          <w:rFonts w:ascii="Arabic Typesetting" w:hAnsi="Arabic Typesetting" w:cs="Arabic Typesetting" w:hint="cs"/>
          <w:b/>
          <w:bCs/>
          <w:sz w:val="80"/>
          <w:szCs w:val="80"/>
          <w:rtl/>
        </w:rPr>
        <w:t xml:space="preserve">[ </w:t>
      </w:r>
      <w:r w:rsidRPr="00E550BE">
        <w:rPr>
          <w:rFonts w:ascii="Arabic Typesetting" w:hAnsi="Arabic Typesetting" w:cs="Arabic Typesetting"/>
          <w:b/>
          <w:bCs/>
          <w:sz w:val="80"/>
          <w:szCs w:val="80"/>
          <w:rtl/>
        </w:rPr>
        <w:t xml:space="preserve">الأنترنت – موقع صحيفة </w:t>
      </w:r>
      <w:proofErr w:type="spellStart"/>
      <w:r w:rsidRPr="00E550BE">
        <w:rPr>
          <w:rFonts w:ascii="Arabic Typesetting" w:hAnsi="Arabic Typesetting" w:cs="Arabic Typesetting"/>
          <w:b/>
          <w:bCs/>
          <w:sz w:val="80"/>
          <w:szCs w:val="80"/>
          <w:rtl/>
        </w:rPr>
        <w:t>الإتحاد</w:t>
      </w:r>
      <w:proofErr w:type="spellEnd"/>
      <w:r w:rsidRPr="00E550BE">
        <w:rPr>
          <w:rFonts w:ascii="Arabic Typesetting" w:hAnsi="Arabic Typesetting" w:cs="Arabic Typesetting"/>
          <w:b/>
          <w:bCs/>
          <w:sz w:val="80"/>
          <w:szCs w:val="80"/>
          <w:rtl/>
        </w:rPr>
        <w:t xml:space="preserve"> - هود» أول نبي </w:t>
      </w:r>
      <w:r w:rsidRPr="00E550BE">
        <w:rPr>
          <w:rFonts w:ascii="Arabic Typesetting" w:hAnsi="Arabic Typesetting" w:cs="Arabic Typesetting"/>
          <w:b/>
          <w:bCs/>
          <w:sz w:val="80"/>
          <w:szCs w:val="80"/>
          <w:rtl/>
        </w:rPr>
        <w:lastRenderedPageBreak/>
        <w:t>عربي ولبث في قومه 760 عاماً - أحمد محمد (القاهرة )</w:t>
      </w:r>
      <w:r w:rsidRPr="00E550BE">
        <w:rPr>
          <w:rFonts w:ascii="Arabic Typesetting" w:hAnsi="Arabic Typesetting" w:cs="Arabic Typesetting" w:hint="cs"/>
          <w:b/>
          <w:bCs/>
          <w:sz w:val="80"/>
          <w:szCs w:val="80"/>
          <w:rtl/>
        </w:rPr>
        <w:t>]</w:t>
      </w:r>
    </w:p>
    <w:p w:rsidR="00BD1BE2" w:rsidRPr="00E550BE" w:rsidRDefault="00BD1BE2" w:rsidP="00BD1BE2">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8B" w:rsidRDefault="001E1B8B" w:rsidP="00BD1BE2">
      <w:pPr>
        <w:spacing w:after="0" w:line="240" w:lineRule="auto"/>
      </w:pPr>
      <w:r>
        <w:separator/>
      </w:r>
    </w:p>
  </w:endnote>
  <w:endnote w:type="continuationSeparator" w:id="0">
    <w:p w:rsidR="001E1B8B" w:rsidRDefault="001E1B8B" w:rsidP="00BD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0504521"/>
      <w:docPartObj>
        <w:docPartGallery w:val="Page Numbers (Bottom of Page)"/>
        <w:docPartUnique/>
      </w:docPartObj>
    </w:sdtPr>
    <w:sdtContent>
      <w:p w:rsidR="00BD1BE2" w:rsidRDefault="00BD1BE2">
        <w:pPr>
          <w:pStyle w:val="a4"/>
          <w:jc w:val="center"/>
        </w:pPr>
        <w:r>
          <w:fldChar w:fldCharType="begin"/>
        </w:r>
        <w:r>
          <w:instrText>PAGE   \* MERGEFORMAT</w:instrText>
        </w:r>
        <w:r>
          <w:fldChar w:fldCharType="separate"/>
        </w:r>
        <w:r w:rsidRPr="00BD1BE2">
          <w:rPr>
            <w:noProof/>
            <w:rtl/>
            <w:lang w:val="ar-SA"/>
          </w:rPr>
          <w:t>7</w:t>
        </w:r>
        <w:r>
          <w:fldChar w:fldCharType="end"/>
        </w:r>
      </w:p>
    </w:sdtContent>
  </w:sdt>
  <w:p w:rsidR="00BD1BE2" w:rsidRDefault="00BD1B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8B" w:rsidRDefault="001E1B8B" w:rsidP="00BD1BE2">
      <w:pPr>
        <w:spacing w:after="0" w:line="240" w:lineRule="auto"/>
      </w:pPr>
      <w:r>
        <w:separator/>
      </w:r>
    </w:p>
  </w:footnote>
  <w:footnote w:type="continuationSeparator" w:id="0">
    <w:p w:rsidR="001E1B8B" w:rsidRDefault="001E1B8B" w:rsidP="00BD1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E2"/>
    <w:rsid w:val="001E1B8B"/>
    <w:rsid w:val="00512CB3"/>
    <w:rsid w:val="00BB584D"/>
    <w:rsid w:val="00BD1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BE2"/>
    <w:pPr>
      <w:tabs>
        <w:tab w:val="center" w:pos="4153"/>
        <w:tab w:val="right" w:pos="8306"/>
      </w:tabs>
      <w:spacing w:after="0" w:line="240" w:lineRule="auto"/>
    </w:pPr>
  </w:style>
  <w:style w:type="character" w:customStyle="1" w:styleId="Char">
    <w:name w:val="رأس الصفحة Char"/>
    <w:basedOn w:val="a0"/>
    <w:link w:val="a3"/>
    <w:uiPriority w:val="99"/>
    <w:rsid w:val="00BD1BE2"/>
    <w:rPr>
      <w:rFonts w:cs="Arial"/>
    </w:rPr>
  </w:style>
  <w:style w:type="paragraph" w:styleId="a4">
    <w:name w:val="footer"/>
    <w:basedOn w:val="a"/>
    <w:link w:val="Char0"/>
    <w:uiPriority w:val="99"/>
    <w:unhideWhenUsed/>
    <w:rsid w:val="00BD1BE2"/>
    <w:pPr>
      <w:tabs>
        <w:tab w:val="center" w:pos="4153"/>
        <w:tab w:val="right" w:pos="8306"/>
      </w:tabs>
      <w:spacing w:after="0" w:line="240" w:lineRule="auto"/>
    </w:pPr>
  </w:style>
  <w:style w:type="character" w:customStyle="1" w:styleId="Char0">
    <w:name w:val="تذييل الصفحة Char"/>
    <w:basedOn w:val="a0"/>
    <w:link w:val="a4"/>
    <w:uiPriority w:val="99"/>
    <w:rsid w:val="00BD1BE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BE2"/>
    <w:pPr>
      <w:tabs>
        <w:tab w:val="center" w:pos="4153"/>
        <w:tab w:val="right" w:pos="8306"/>
      </w:tabs>
      <w:spacing w:after="0" w:line="240" w:lineRule="auto"/>
    </w:pPr>
  </w:style>
  <w:style w:type="character" w:customStyle="1" w:styleId="Char">
    <w:name w:val="رأس الصفحة Char"/>
    <w:basedOn w:val="a0"/>
    <w:link w:val="a3"/>
    <w:uiPriority w:val="99"/>
    <w:rsid w:val="00BD1BE2"/>
    <w:rPr>
      <w:rFonts w:cs="Arial"/>
    </w:rPr>
  </w:style>
  <w:style w:type="paragraph" w:styleId="a4">
    <w:name w:val="footer"/>
    <w:basedOn w:val="a"/>
    <w:link w:val="Char0"/>
    <w:uiPriority w:val="99"/>
    <w:unhideWhenUsed/>
    <w:rsid w:val="00BD1BE2"/>
    <w:pPr>
      <w:tabs>
        <w:tab w:val="center" w:pos="4153"/>
        <w:tab w:val="right" w:pos="8306"/>
      </w:tabs>
      <w:spacing w:after="0" w:line="240" w:lineRule="auto"/>
    </w:pPr>
  </w:style>
  <w:style w:type="character" w:customStyle="1" w:styleId="Char0">
    <w:name w:val="تذييل الصفحة Char"/>
    <w:basedOn w:val="a0"/>
    <w:link w:val="a4"/>
    <w:uiPriority w:val="99"/>
    <w:rsid w:val="00BD1BE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2119</Characters>
  <Application>Microsoft Office Word</Application>
  <DocSecurity>0</DocSecurity>
  <Lines>17</Lines>
  <Paragraphs>4</Paragraphs>
  <ScaleCrop>false</ScaleCrop>
  <Company>Ahmed-Under</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2021-05-08T21:07:00Z</dcterms:created>
  <dcterms:modified xsi:type="dcterms:W3CDTF">2021-05-08T21:07:00Z</dcterms:modified>
</cp:coreProperties>
</file>