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47" w:rsidRPr="00781C78" w:rsidRDefault="00172847" w:rsidP="00172847">
      <w:pPr>
        <w:rPr>
          <w:rFonts w:ascii="Arabic Typesetting" w:hAnsi="Arabic Typesetting" w:cs="Arabic Typesetting"/>
          <w:b/>
          <w:bCs/>
          <w:sz w:val="94"/>
          <w:szCs w:val="94"/>
          <w:rtl/>
        </w:rPr>
      </w:pPr>
      <w:r w:rsidRPr="00781C78">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الخامسة</w:t>
      </w:r>
      <w:r w:rsidRPr="00781C78">
        <w:rPr>
          <w:rFonts w:ascii="Arabic Typesetting" w:hAnsi="Arabic Typesetting" w:cs="Arabic Typesetting"/>
          <w:b/>
          <w:bCs/>
          <w:sz w:val="94"/>
          <w:szCs w:val="94"/>
          <w:rtl/>
        </w:rPr>
        <w:t xml:space="preserve"> </w:t>
      </w:r>
    </w:p>
    <w:p w:rsidR="00172847" w:rsidRPr="00781C78" w:rsidRDefault="00172847" w:rsidP="00172847">
      <w:pPr>
        <w:rPr>
          <w:rFonts w:ascii="Arabic Typesetting" w:hAnsi="Arabic Typesetting" w:cs="Arabic Typesetting"/>
          <w:b/>
          <w:bCs/>
          <w:sz w:val="94"/>
          <w:szCs w:val="94"/>
          <w:rtl/>
        </w:rPr>
      </w:pPr>
      <w:r w:rsidRPr="00781C78">
        <w:rPr>
          <w:rFonts w:ascii="Arabic Typesetting" w:hAnsi="Arabic Typesetting" w:cs="Arabic Typesetting"/>
          <w:b/>
          <w:bCs/>
          <w:sz w:val="94"/>
          <w:szCs w:val="94"/>
          <w:rtl/>
        </w:rPr>
        <w:t xml:space="preserve">والأربعون في موضوع (الوتر) من اسماء الله الحسنى وصفاته وهي </w:t>
      </w:r>
    </w:p>
    <w:p w:rsidR="00172847" w:rsidRDefault="00172847" w:rsidP="00172847">
      <w:pPr>
        <w:rPr>
          <w:rFonts w:ascii="Arabic Typesetting" w:hAnsi="Arabic Typesetting" w:cs="Arabic Typesetting"/>
          <w:b/>
          <w:bCs/>
          <w:sz w:val="94"/>
          <w:szCs w:val="94"/>
          <w:rtl/>
        </w:rPr>
      </w:pPr>
      <w:r w:rsidRPr="00781C78">
        <w:rPr>
          <w:rFonts w:ascii="Arabic Typesetting" w:hAnsi="Arabic Typesetting" w:cs="Arabic Typesetting"/>
          <w:b/>
          <w:bCs/>
          <w:sz w:val="94"/>
          <w:szCs w:val="94"/>
          <w:rtl/>
        </w:rPr>
        <w:t>بعنوان : الفردية الدامغة والزوجية البالغة :</w:t>
      </w:r>
    </w:p>
    <w:p w:rsidR="00172847" w:rsidRDefault="00172847" w:rsidP="00172847">
      <w:pPr>
        <w:rPr>
          <w:rFonts w:ascii="Arabic Typesetting" w:hAnsi="Arabic Typesetting" w:cs="Arabic Typesetting"/>
          <w:b/>
          <w:bCs/>
          <w:sz w:val="94"/>
          <w:szCs w:val="94"/>
        </w:rPr>
      </w:pPr>
      <w:r w:rsidRPr="000A3796">
        <w:rPr>
          <w:rFonts w:ascii="Arabic Typesetting" w:hAnsi="Arabic Typesetting" w:cs="Arabic Typesetting"/>
          <w:b/>
          <w:bCs/>
          <w:sz w:val="94"/>
          <w:szCs w:val="94"/>
          <w:rtl/>
        </w:rPr>
        <w:t>وبالطبع تتساوى البروتونات والإلكترونات في العدد ( ليتحقق تعادل الشحنة ) وبهذا فإن الإلكترونات عدد</w:t>
      </w:r>
      <w:r>
        <w:rPr>
          <w:rFonts w:ascii="Arabic Typesetting" w:hAnsi="Arabic Typesetting" w:cs="Arabic Typesetting"/>
          <w:b/>
          <w:bCs/>
          <w:sz w:val="94"/>
          <w:szCs w:val="94"/>
          <w:rtl/>
        </w:rPr>
        <w:t xml:space="preserve">ها 92 </w:t>
      </w:r>
      <w:proofErr w:type="spellStart"/>
      <w:r>
        <w:rPr>
          <w:rFonts w:ascii="Arabic Typesetting" w:hAnsi="Arabic Typesetting" w:cs="Arabic Typesetting"/>
          <w:b/>
          <w:bCs/>
          <w:sz w:val="94"/>
          <w:szCs w:val="94"/>
          <w:rtl/>
        </w:rPr>
        <w:t>إلكتروناً.في</w:t>
      </w:r>
      <w:proofErr w:type="spellEnd"/>
      <w:r>
        <w:rPr>
          <w:rFonts w:ascii="Arabic Typesetting" w:hAnsi="Arabic Typesetting" w:cs="Arabic Typesetting"/>
          <w:b/>
          <w:bCs/>
          <w:sz w:val="94"/>
          <w:szCs w:val="94"/>
          <w:rtl/>
        </w:rPr>
        <w:t xml:space="preserve"> سنة 1932 م ،</w:t>
      </w:r>
      <w:r w:rsidRPr="000A3796">
        <w:rPr>
          <w:rFonts w:ascii="Arabic Typesetting" w:hAnsi="Arabic Typesetting" w:cs="Arabic Typesetting"/>
          <w:b/>
          <w:bCs/>
          <w:sz w:val="94"/>
          <w:szCs w:val="94"/>
          <w:rtl/>
        </w:rPr>
        <w:t xml:space="preserve">أي سنة اكتشاف </w:t>
      </w:r>
      <w:proofErr w:type="spellStart"/>
      <w:r w:rsidRPr="000A3796">
        <w:rPr>
          <w:rFonts w:ascii="Arabic Typesetting" w:hAnsi="Arabic Typesetting" w:cs="Arabic Typesetting"/>
          <w:b/>
          <w:bCs/>
          <w:sz w:val="94"/>
          <w:szCs w:val="94"/>
          <w:rtl/>
        </w:rPr>
        <w:lastRenderedPageBreak/>
        <w:t>شادويك</w:t>
      </w:r>
      <w:proofErr w:type="spellEnd"/>
      <w:r w:rsidRPr="000A3796">
        <w:rPr>
          <w:rFonts w:ascii="Arabic Typesetting" w:hAnsi="Arabic Typesetting" w:cs="Arabic Typesetting"/>
          <w:b/>
          <w:bCs/>
          <w:sz w:val="94"/>
          <w:szCs w:val="94"/>
          <w:rtl/>
        </w:rPr>
        <w:t xml:space="preserve"> للنيوترونات أكتشف كارل</w:t>
      </w:r>
      <w:r>
        <w:rPr>
          <w:rFonts w:ascii="Arabic Typesetting" w:hAnsi="Arabic Typesetting" w:cs="Arabic Typesetting" w:hint="cs"/>
          <w:b/>
          <w:bCs/>
          <w:sz w:val="94"/>
          <w:szCs w:val="94"/>
          <w:rtl/>
        </w:rPr>
        <w:t xml:space="preserve"> </w:t>
      </w:r>
      <w:r w:rsidRPr="00B520BA">
        <w:rPr>
          <w:rFonts w:ascii="Arabic Typesetting" w:hAnsi="Arabic Typesetting" w:cs="Arabic Typesetting"/>
          <w:b/>
          <w:bCs/>
          <w:sz w:val="94"/>
          <w:szCs w:val="94"/>
          <w:rtl/>
        </w:rPr>
        <w:t>أندرسون</w:t>
      </w:r>
      <w:r w:rsidRPr="000A3796">
        <w:rPr>
          <w:rFonts w:ascii="Arabic Typesetting" w:hAnsi="Arabic Typesetting" w:cs="Arabic Typesetting"/>
          <w:b/>
          <w:bCs/>
          <w:sz w:val="94"/>
          <w:szCs w:val="94"/>
          <w:rtl/>
        </w:rPr>
        <w:t xml:space="preserve"> </w:t>
      </w:r>
    </w:p>
    <w:p w:rsidR="00172847" w:rsidRPr="000A3796" w:rsidRDefault="00172847" w:rsidP="00172847">
      <w:pPr>
        <w:rPr>
          <w:rFonts w:ascii="Arabic Typesetting" w:hAnsi="Arabic Typesetting" w:cs="Arabic Typesetting"/>
          <w:b/>
          <w:bCs/>
          <w:sz w:val="94"/>
          <w:szCs w:val="94"/>
          <w:rtl/>
        </w:rPr>
      </w:pPr>
      <w:r w:rsidRPr="000A3796">
        <w:rPr>
          <w:rFonts w:ascii="Arabic Typesetting" w:hAnsi="Arabic Typesetting" w:cs="Arabic Typesetting"/>
          <w:b/>
          <w:bCs/>
          <w:sz w:val="94"/>
          <w:szCs w:val="94"/>
        </w:rPr>
        <w:t>anti-electron</w:t>
      </w:r>
      <w:r w:rsidRPr="000A3796">
        <w:rPr>
          <w:rFonts w:ascii="Arabic Typesetting" w:hAnsi="Arabic Typesetting" w:cs="Arabic Typesetting"/>
          <w:b/>
          <w:bCs/>
          <w:sz w:val="94"/>
          <w:szCs w:val="94"/>
          <w:rtl/>
        </w:rPr>
        <w:t xml:space="preserve"> أو مضاد الإلكترون وسماه “</w:t>
      </w:r>
      <w:proofErr w:type="spellStart"/>
      <w:r w:rsidRPr="000A3796">
        <w:rPr>
          <w:rFonts w:ascii="Arabic Typesetting" w:hAnsi="Arabic Typesetting" w:cs="Arabic Typesetting"/>
          <w:b/>
          <w:bCs/>
          <w:sz w:val="94"/>
          <w:szCs w:val="94"/>
          <w:rtl/>
        </w:rPr>
        <w:t>بوزيترون</w:t>
      </w:r>
      <w:proofErr w:type="spellEnd"/>
      <w:r w:rsidRPr="000A3796">
        <w:rPr>
          <w:rFonts w:ascii="Arabic Typesetting" w:hAnsi="Arabic Typesetting" w:cs="Arabic Typesetting"/>
          <w:b/>
          <w:bCs/>
          <w:sz w:val="94"/>
          <w:szCs w:val="94"/>
          <w:rtl/>
        </w:rPr>
        <w:t xml:space="preserve">” و يختلف </w:t>
      </w:r>
      <w:proofErr w:type="spellStart"/>
      <w:r w:rsidRPr="000A3796">
        <w:rPr>
          <w:rFonts w:ascii="Arabic Typesetting" w:hAnsi="Arabic Typesetting" w:cs="Arabic Typesetting"/>
          <w:b/>
          <w:bCs/>
          <w:sz w:val="94"/>
          <w:szCs w:val="94"/>
          <w:rtl/>
        </w:rPr>
        <w:t>البوزيترون</w:t>
      </w:r>
      <w:proofErr w:type="spellEnd"/>
      <w:r w:rsidRPr="000A3796">
        <w:rPr>
          <w:rFonts w:ascii="Arabic Typesetting" w:hAnsi="Arabic Typesetting" w:cs="Arabic Typesetting"/>
          <w:b/>
          <w:bCs/>
          <w:sz w:val="94"/>
          <w:szCs w:val="94"/>
          <w:rtl/>
        </w:rPr>
        <w:t xml:space="preserve"> ( والمشتق من كلمة– </w:t>
      </w:r>
      <w:r w:rsidRPr="000A3796">
        <w:rPr>
          <w:rFonts w:ascii="Arabic Typesetting" w:hAnsi="Arabic Typesetting" w:cs="Arabic Typesetting"/>
          <w:b/>
          <w:bCs/>
          <w:sz w:val="94"/>
          <w:szCs w:val="94"/>
        </w:rPr>
        <w:t>Positive</w:t>
      </w:r>
      <w:r w:rsidRPr="000A3796">
        <w:rPr>
          <w:rFonts w:ascii="Arabic Typesetting" w:hAnsi="Arabic Typesetting" w:cs="Arabic Typesetting"/>
          <w:b/>
          <w:bCs/>
          <w:sz w:val="94"/>
          <w:szCs w:val="94"/>
          <w:rtl/>
        </w:rPr>
        <w:t xml:space="preserve"> – أي موجب ) عن </w:t>
      </w:r>
      <w:proofErr w:type="spellStart"/>
      <w:r w:rsidRPr="000A3796">
        <w:rPr>
          <w:rFonts w:ascii="Arabic Typesetting" w:hAnsi="Arabic Typesetting" w:cs="Arabic Typesetting"/>
          <w:b/>
          <w:bCs/>
          <w:sz w:val="94"/>
          <w:szCs w:val="94"/>
          <w:rtl/>
        </w:rPr>
        <w:t>الإلكترونفي</w:t>
      </w:r>
      <w:proofErr w:type="spellEnd"/>
      <w:r w:rsidRPr="000A3796">
        <w:rPr>
          <w:rFonts w:ascii="Arabic Typesetting" w:hAnsi="Arabic Typesetting" w:cs="Arabic Typesetting"/>
          <w:b/>
          <w:bCs/>
          <w:sz w:val="94"/>
          <w:szCs w:val="94"/>
          <w:rtl/>
        </w:rPr>
        <w:t xml:space="preserve"> كونه موجباً أما شحنة الإلكترون فهي </w:t>
      </w:r>
      <w:proofErr w:type="spellStart"/>
      <w:r w:rsidRPr="000A3796">
        <w:rPr>
          <w:rFonts w:ascii="Arabic Typesetting" w:hAnsi="Arabic Typesetting" w:cs="Arabic Typesetting"/>
          <w:b/>
          <w:bCs/>
          <w:sz w:val="94"/>
          <w:szCs w:val="94"/>
          <w:rtl/>
        </w:rPr>
        <w:t>سالبة.و</w:t>
      </w:r>
      <w:proofErr w:type="spellEnd"/>
      <w:r w:rsidRPr="000A3796">
        <w:rPr>
          <w:rFonts w:ascii="Arabic Typesetting" w:hAnsi="Arabic Typesetting" w:cs="Arabic Typesetting"/>
          <w:b/>
          <w:bCs/>
          <w:sz w:val="94"/>
          <w:szCs w:val="94"/>
          <w:rtl/>
        </w:rPr>
        <w:t xml:space="preserve"> عندما نذكر </w:t>
      </w:r>
      <w:proofErr w:type="spellStart"/>
      <w:r w:rsidRPr="000A3796">
        <w:rPr>
          <w:rFonts w:ascii="Arabic Typesetting" w:hAnsi="Arabic Typesetting" w:cs="Arabic Typesetting"/>
          <w:b/>
          <w:bCs/>
          <w:sz w:val="94"/>
          <w:szCs w:val="94"/>
          <w:rtl/>
        </w:rPr>
        <w:t>البوزيترون</w:t>
      </w:r>
      <w:proofErr w:type="spellEnd"/>
      <w:r w:rsidRPr="000A3796">
        <w:rPr>
          <w:rFonts w:ascii="Arabic Typesetting" w:hAnsi="Arabic Typesetting" w:cs="Arabic Typesetting"/>
          <w:b/>
          <w:bCs/>
          <w:sz w:val="94"/>
          <w:szCs w:val="94"/>
          <w:rtl/>
        </w:rPr>
        <w:t xml:space="preserve"> يجب أن نذكر أنه لا يمكن أن يبقى </w:t>
      </w:r>
      <w:proofErr w:type="spellStart"/>
      <w:r w:rsidRPr="000A3796">
        <w:rPr>
          <w:rFonts w:ascii="Arabic Typesetting" w:hAnsi="Arabic Typesetting" w:cs="Arabic Typesetting"/>
          <w:b/>
          <w:bCs/>
          <w:sz w:val="94"/>
          <w:szCs w:val="94"/>
          <w:rtl/>
        </w:rPr>
        <w:t>البوزيترون</w:t>
      </w:r>
      <w:proofErr w:type="spellEnd"/>
      <w:r w:rsidRPr="000A3796">
        <w:rPr>
          <w:rFonts w:ascii="Arabic Typesetting" w:hAnsi="Arabic Typesetting" w:cs="Arabic Typesetting"/>
          <w:b/>
          <w:bCs/>
          <w:sz w:val="94"/>
          <w:szCs w:val="94"/>
          <w:rtl/>
        </w:rPr>
        <w:t xml:space="preserve"> موجوداً في بيئة عادية إذ أنه لا يلبث أن يصطدم بأحد الإلكترونات </w:t>
      </w:r>
      <w:r w:rsidRPr="000A3796">
        <w:rPr>
          <w:rFonts w:ascii="Arabic Typesetting" w:hAnsi="Arabic Typesetting" w:cs="Arabic Typesetting"/>
          <w:b/>
          <w:bCs/>
          <w:sz w:val="94"/>
          <w:szCs w:val="94"/>
          <w:rtl/>
        </w:rPr>
        <w:lastRenderedPageBreak/>
        <w:t xml:space="preserve">في الجو ، وباصطدام إلكترون </w:t>
      </w:r>
      <w:proofErr w:type="spellStart"/>
      <w:r w:rsidRPr="000A3796">
        <w:rPr>
          <w:rFonts w:ascii="Arabic Typesetting" w:hAnsi="Arabic Typesetting" w:cs="Arabic Typesetting"/>
          <w:b/>
          <w:bCs/>
          <w:sz w:val="94"/>
          <w:szCs w:val="94"/>
          <w:rtl/>
        </w:rPr>
        <w:t>ببوزيترون</w:t>
      </w:r>
      <w:proofErr w:type="spellEnd"/>
      <w:r w:rsidRPr="000A3796">
        <w:rPr>
          <w:rFonts w:ascii="Arabic Typesetting" w:hAnsi="Arabic Typesetting" w:cs="Arabic Typesetting"/>
          <w:b/>
          <w:bCs/>
          <w:sz w:val="94"/>
          <w:szCs w:val="94"/>
          <w:rtl/>
        </w:rPr>
        <w:t xml:space="preserve"> نحصل على أشعة جاما. </w:t>
      </w:r>
    </w:p>
    <w:p w:rsidR="00172847" w:rsidRPr="000A3796" w:rsidRDefault="00172847" w:rsidP="0017284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تحويل الفوتون إلى جسيم </w:t>
      </w:r>
      <w:r w:rsidRPr="000A3796">
        <w:rPr>
          <w:rFonts w:ascii="Arabic Typesetting" w:hAnsi="Arabic Typesetting" w:cs="Arabic Typesetting" w:hint="cs"/>
          <w:b/>
          <w:bCs/>
          <w:sz w:val="94"/>
          <w:szCs w:val="94"/>
          <w:rtl/>
        </w:rPr>
        <w:t xml:space="preserve"> :</w:t>
      </w:r>
    </w:p>
    <w:p w:rsidR="00172847" w:rsidRPr="00426289" w:rsidRDefault="00172847" w:rsidP="00172847">
      <w:pPr>
        <w:rPr>
          <w:rFonts w:ascii="Arabic Typesetting" w:hAnsi="Arabic Typesetting" w:cs="Arabic Typesetting"/>
          <w:b/>
          <w:bCs/>
          <w:sz w:val="84"/>
          <w:szCs w:val="84"/>
          <w:rtl/>
        </w:rPr>
      </w:pPr>
      <w:r w:rsidRPr="000A3796">
        <w:rPr>
          <w:rFonts w:ascii="Arabic Typesetting" w:hAnsi="Arabic Typesetting" w:cs="Arabic Typesetting"/>
          <w:b/>
          <w:bCs/>
          <w:sz w:val="94"/>
          <w:szCs w:val="94"/>
          <w:rtl/>
        </w:rPr>
        <w:t xml:space="preserve">بما أن الفوتون ليس له شحنة فإن الجسيم الناتج يجب أن يتكون من زوج من الجسيمات مختلفة الشحنة حتى نحافظ على الشحنة.. أي أنه لا يمكن تحويل الفوتون إلى إلكترون مفرد ولكن توليد الكترونيين أحدهما سالب والآخر موجب ويسمى </w:t>
      </w:r>
      <w:proofErr w:type="spellStart"/>
      <w:r w:rsidRPr="000A3796">
        <w:rPr>
          <w:rFonts w:ascii="Arabic Typesetting" w:hAnsi="Arabic Typesetting" w:cs="Arabic Typesetting"/>
          <w:b/>
          <w:bCs/>
          <w:sz w:val="94"/>
          <w:szCs w:val="94"/>
          <w:rtl/>
        </w:rPr>
        <w:t>البوزيترون</w:t>
      </w:r>
      <w:proofErr w:type="spellEnd"/>
      <w:r w:rsidRPr="000A3796">
        <w:rPr>
          <w:rFonts w:ascii="Arabic Typesetting" w:hAnsi="Arabic Typesetting" w:cs="Arabic Typesetting"/>
          <w:b/>
          <w:bCs/>
          <w:sz w:val="94"/>
          <w:szCs w:val="94"/>
          <w:rtl/>
        </w:rPr>
        <w:t xml:space="preserve"> </w:t>
      </w:r>
      <w:r w:rsidRPr="000A3796">
        <w:rPr>
          <w:rFonts w:ascii="Arabic Typesetting" w:hAnsi="Arabic Typesetting" w:cs="Arabic Typesetting"/>
          <w:b/>
          <w:bCs/>
          <w:sz w:val="94"/>
          <w:szCs w:val="94"/>
        </w:rPr>
        <w:t>positron</w:t>
      </w:r>
      <w:r w:rsidRPr="000A3796">
        <w:rPr>
          <w:rFonts w:ascii="Arabic Typesetting" w:hAnsi="Arabic Typesetting" w:cs="Arabic Typesetting"/>
          <w:b/>
          <w:bCs/>
          <w:sz w:val="94"/>
          <w:szCs w:val="94"/>
          <w:rtl/>
        </w:rPr>
        <w:t xml:space="preserve"> وذلك للحفاظ على الشحنة الكلية وهذه العملية تسمى </w:t>
      </w:r>
      <w:r w:rsidRPr="000A3796">
        <w:rPr>
          <w:rFonts w:ascii="Arabic Typesetting" w:hAnsi="Arabic Typesetting" w:cs="Arabic Typesetting"/>
          <w:b/>
          <w:bCs/>
          <w:sz w:val="94"/>
          <w:szCs w:val="94"/>
        </w:rPr>
        <w:lastRenderedPageBreak/>
        <w:t>electron pair production</w:t>
      </w:r>
      <w:r w:rsidRPr="000A3796">
        <w:rPr>
          <w:rFonts w:ascii="Arabic Typesetting" w:hAnsi="Arabic Typesetting" w:cs="Arabic Typesetting"/>
          <w:b/>
          <w:bCs/>
          <w:sz w:val="94"/>
          <w:szCs w:val="94"/>
          <w:rtl/>
        </w:rPr>
        <w:t xml:space="preserve">.أقل طاقة يمكن أن يمتلكها الفوتون ليتحول إلى إلكترون </w:t>
      </w:r>
      <w:proofErr w:type="spellStart"/>
      <w:r w:rsidRPr="000A3796">
        <w:rPr>
          <w:rFonts w:ascii="Arabic Typesetting" w:hAnsi="Arabic Typesetting" w:cs="Arabic Typesetting"/>
          <w:b/>
          <w:bCs/>
          <w:sz w:val="94"/>
          <w:szCs w:val="94"/>
          <w:rtl/>
        </w:rPr>
        <w:t>وبوزيترون</w:t>
      </w:r>
      <w:proofErr w:type="spellEnd"/>
      <w:r w:rsidRPr="000A3796">
        <w:rPr>
          <w:rFonts w:ascii="Arabic Typesetting" w:hAnsi="Arabic Typesetting" w:cs="Arabic Typesetting"/>
          <w:b/>
          <w:bCs/>
          <w:sz w:val="94"/>
          <w:szCs w:val="94"/>
          <w:rtl/>
        </w:rPr>
        <w:t xml:space="preserve"> يجب أن تساوي طاقة تكوين كلا من الجسيمين وذلك للحفاظ على الطاقة.</w:t>
      </w:r>
      <w:r w:rsidRPr="000A3796">
        <w:rPr>
          <w:rFonts w:ascii="Arabic Typesetting" w:hAnsi="Arabic Typesetting" w:cs="Arabic Typesetting"/>
          <w:b/>
          <w:bCs/>
          <w:sz w:val="94"/>
          <w:szCs w:val="94"/>
        </w:rPr>
        <w:t xml:space="preserve"> </w:t>
      </w:r>
      <w:r w:rsidRPr="000A3796">
        <w:rPr>
          <w:rFonts w:ascii="Arabic Typesetting" w:hAnsi="Arabic Typesetting" w:cs="Arabic Typesetting"/>
          <w:b/>
          <w:bCs/>
          <w:sz w:val="94"/>
          <w:szCs w:val="94"/>
          <w:rtl/>
        </w:rPr>
        <w:t xml:space="preserve"> إذا كان الفوتون يحمل طاقة اكبر من طاقة تكوين </w:t>
      </w:r>
      <w:r w:rsidRPr="00426289">
        <w:rPr>
          <w:rFonts w:ascii="Arabic Typesetting" w:hAnsi="Arabic Typesetting" w:cs="Arabic Typesetting"/>
          <w:b/>
          <w:bCs/>
          <w:sz w:val="84"/>
          <w:szCs w:val="84"/>
          <w:rtl/>
        </w:rPr>
        <w:t xml:space="preserve">زوج </w:t>
      </w:r>
      <w:proofErr w:type="spellStart"/>
      <w:r w:rsidRPr="00426289">
        <w:rPr>
          <w:rFonts w:ascii="Arabic Typesetting" w:hAnsi="Arabic Typesetting" w:cs="Arabic Typesetting"/>
          <w:b/>
          <w:bCs/>
          <w:sz w:val="84"/>
          <w:szCs w:val="84"/>
          <w:rtl/>
        </w:rPr>
        <w:t>الجسيمات,فإن</w:t>
      </w:r>
      <w:proofErr w:type="spellEnd"/>
      <w:r w:rsidRPr="00426289">
        <w:rPr>
          <w:rFonts w:ascii="Arabic Typesetting" w:hAnsi="Arabic Typesetting" w:cs="Arabic Typesetting"/>
          <w:b/>
          <w:bCs/>
          <w:sz w:val="84"/>
          <w:szCs w:val="84"/>
          <w:rtl/>
        </w:rPr>
        <w:t xml:space="preserve"> الطاقة الإضافية ستظهر على شكل طاقة حركة </w:t>
      </w:r>
      <w:proofErr w:type="spellStart"/>
      <w:r w:rsidRPr="00426289">
        <w:rPr>
          <w:rFonts w:ascii="Arabic Typesetting" w:hAnsi="Arabic Typesetting" w:cs="Arabic Typesetting"/>
          <w:b/>
          <w:bCs/>
          <w:sz w:val="84"/>
          <w:szCs w:val="84"/>
          <w:rtl/>
        </w:rPr>
        <w:t>للجسيمان</w:t>
      </w:r>
      <w:proofErr w:type="spellEnd"/>
      <w:r w:rsidRPr="00426289">
        <w:rPr>
          <w:rFonts w:ascii="Arabic Typesetting" w:hAnsi="Arabic Typesetting" w:cs="Arabic Typesetting"/>
          <w:b/>
          <w:bCs/>
          <w:sz w:val="84"/>
          <w:szCs w:val="84"/>
          <w:rtl/>
        </w:rPr>
        <w:t>.</w:t>
      </w:r>
    </w:p>
    <w:p w:rsidR="00172847" w:rsidRPr="00426289" w:rsidRDefault="00172847" w:rsidP="00172847">
      <w:pPr>
        <w:rPr>
          <w:rFonts w:ascii="Arabic Typesetting" w:hAnsi="Arabic Typesetting" w:cs="Arabic Typesetting"/>
          <w:b/>
          <w:bCs/>
          <w:sz w:val="94"/>
          <w:szCs w:val="94"/>
          <w:rtl/>
        </w:rPr>
      </w:pPr>
      <w:r w:rsidRPr="00426289">
        <w:rPr>
          <w:rFonts w:ascii="Arabic Typesetting" w:hAnsi="Arabic Typesetting" w:cs="Arabic Typesetting"/>
          <w:b/>
          <w:bCs/>
          <w:sz w:val="94"/>
          <w:szCs w:val="94"/>
          <w:rtl/>
        </w:rPr>
        <w:t>إلى هنا ونكمل في اللقاء القادم والسلام عليكم ورحمة الله وبركاته.</w:t>
      </w:r>
    </w:p>
    <w:p w:rsidR="009F5155" w:rsidRDefault="009F5155">
      <w:bookmarkStart w:id="0" w:name="_GoBack"/>
      <w:bookmarkEnd w:id="0"/>
    </w:p>
    <w:sectPr w:rsidR="009F51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F8" w:rsidRDefault="00401DF8" w:rsidP="00172847">
      <w:pPr>
        <w:spacing w:after="0" w:line="240" w:lineRule="auto"/>
      </w:pPr>
      <w:r>
        <w:separator/>
      </w:r>
    </w:p>
  </w:endnote>
  <w:endnote w:type="continuationSeparator" w:id="0">
    <w:p w:rsidR="00401DF8" w:rsidRDefault="00401DF8" w:rsidP="0017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8788181"/>
      <w:docPartObj>
        <w:docPartGallery w:val="Page Numbers (Bottom of Page)"/>
        <w:docPartUnique/>
      </w:docPartObj>
    </w:sdtPr>
    <w:sdtContent>
      <w:p w:rsidR="00172847" w:rsidRDefault="00172847">
        <w:pPr>
          <w:pStyle w:val="a4"/>
          <w:jc w:val="center"/>
        </w:pPr>
        <w:r>
          <w:fldChar w:fldCharType="begin"/>
        </w:r>
        <w:r>
          <w:instrText>PAGE   \* MERGEFORMAT</w:instrText>
        </w:r>
        <w:r>
          <w:fldChar w:fldCharType="separate"/>
        </w:r>
        <w:r w:rsidRPr="00172847">
          <w:rPr>
            <w:noProof/>
            <w:rtl/>
            <w:lang w:val="ar-SA"/>
          </w:rPr>
          <w:t>4</w:t>
        </w:r>
        <w:r>
          <w:fldChar w:fldCharType="end"/>
        </w:r>
      </w:p>
    </w:sdtContent>
  </w:sdt>
  <w:p w:rsidR="00172847" w:rsidRDefault="001728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F8" w:rsidRDefault="00401DF8" w:rsidP="00172847">
      <w:pPr>
        <w:spacing w:after="0" w:line="240" w:lineRule="auto"/>
      </w:pPr>
      <w:r>
        <w:separator/>
      </w:r>
    </w:p>
  </w:footnote>
  <w:footnote w:type="continuationSeparator" w:id="0">
    <w:p w:rsidR="00401DF8" w:rsidRDefault="00401DF8" w:rsidP="00172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47"/>
    <w:rsid w:val="00172847"/>
    <w:rsid w:val="00401DF8"/>
    <w:rsid w:val="005C0EBC"/>
    <w:rsid w:val="009F5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847"/>
    <w:pPr>
      <w:tabs>
        <w:tab w:val="center" w:pos="4153"/>
        <w:tab w:val="right" w:pos="8306"/>
      </w:tabs>
      <w:spacing w:after="0" w:line="240" w:lineRule="auto"/>
    </w:pPr>
  </w:style>
  <w:style w:type="character" w:customStyle="1" w:styleId="Char">
    <w:name w:val="رأس الصفحة Char"/>
    <w:basedOn w:val="a0"/>
    <w:link w:val="a3"/>
    <w:uiPriority w:val="99"/>
    <w:rsid w:val="00172847"/>
    <w:rPr>
      <w:rFonts w:cs="Arial"/>
    </w:rPr>
  </w:style>
  <w:style w:type="paragraph" w:styleId="a4">
    <w:name w:val="footer"/>
    <w:basedOn w:val="a"/>
    <w:link w:val="Char0"/>
    <w:uiPriority w:val="99"/>
    <w:unhideWhenUsed/>
    <w:rsid w:val="00172847"/>
    <w:pPr>
      <w:tabs>
        <w:tab w:val="center" w:pos="4153"/>
        <w:tab w:val="right" w:pos="8306"/>
      </w:tabs>
      <w:spacing w:after="0" w:line="240" w:lineRule="auto"/>
    </w:pPr>
  </w:style>
  <w:style w:type="character" w:customStyle="1" w:styleId="Char0">
    <w:name w:val="تذييل الصفحة Char"/>
    <w:basedOn w:val="a0"/>
    <w:link w:val="a4"/>
    <w:uiPriority w:val="99"/>
    <w:rsid w:val="0017284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847"/>
    <w:pPr>
      <w:tabs>
        <w:tab w:val="center" w:pos="4153"/>
        <w:tab w:val="right" w:pos="8306"/>
      </w:tabs>
      <w:spacing w:after="0" w:line="240" w:lineRule="auto"/>
    </w:pPr>
  </w:style>
  <w:style w:type="character" w:customStyle="1" w:styleId="Char">
    <w:name w:val="رأس الصفحة Char"/>
    <w:basedOn w:val="a0"/>
    <w:link w:val="a3"/>
    <w:uiPriority w:val="99"/>
    <w:rsid w:val="00172847"/>
    <w:rPr>
      <w:rFonts w:cs="Arial"/>
    </w:rPr>
  </w:style>
  <w:style w:type="paragraph" w:styleId="a4">
    <w:name w:val="footer"/>
    <w:basedOn w:val="a"/>
    <w:link w:val="Char0"/>
    <w:uiPriority w:val="99"/>
    <w:unhideWhenUsed/>
    <w:rsid w:val="00172847"/>
    <w:pPr>
      <w:tabs>
        <w:tab w:val="center" w:pos="4153"/>
        <w:tab w:val="right" w:pos="8306"/>
      </w:tabs>
      <w:spacing w:after="0" w:line="240" w:lineRule="auto"/>
    </w:pPr>
  </w:style>
  <w:style w:type="character" w:customStyle="1" w:styleId="Char0">
    <w:name w:val="تذييل الصفحة Char"/>
    <w:basedOn w:val="a0"/>
    <w:link w:val="a4"/>
    <w:uiPriority w:val="99"/>
    <w:rsid w:val="0017284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1140</Characters>
  <Application>Microsoft Office Word</Application>
  <DocSecurity>0</DocSecurity>
  <Lines>9</Lines>
  <Paragraphs>2</Paragraphs>
  <ScaleCrop>false</ScaleCrop>
  <Company>Ahmed-Under</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2023-10-05T11:08:00Z</dcterms:created>
  <dcterms:modified xsi:type="dcterms:W3CDTF">2023-10-05T11:09:00Z</dcterms:modified>
</cp:coreProperties>
</file>