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F66" w:rsidRPr="00FD5308" w:rsidRDefault="00595F66" w:rsidP="00595F66">
      <w:pPr>
        <w:rPr>
          <w:rFonts w:ascii="Arabic Typesetting" w:hAnsi="Arabic Typesetting" w:cs="Arabic Typesetting"/>
          <w:b/>
          <w:bCs/>
          <w:sz w:val="72"/>
          <w:szCs w:val="72"/>
          <w:rtl/>
        </w:rPr>
      </w:pPr>
      <w:bookmarkStart w:id="0" w:name="_GoBack"/>
      <w:r w:rsidRPr="00103E31">
        <w:rPr>
          <w:rFonts w:ascii="Arabic Typesetting" w:hAnsi="Arabic Typesetting" w:cs="Arabic Typesetting"/>
          <w:b/>
          <w:bCs/>
          <w:sz w:val="72"/>
          <w:szCs w:val="72"/>
          <w:rtl/>
        </w:rPr>
        <w:t xml:space="preserve">بسم الله والحمد لله والصلاة والسلام على رسول الله وبعد : فهذه </w:t>
      </w:r>
      <w:proofErr w:type="spellStart"/>
      <w:r w:rsidRPr="00103E31">
        <w:rPr>
          <w:rFonts w:ascii="Arabic Typesetting" w:hAnsi="Arabic Typesetting" w:cs="Arabic Typesetting"/>
          <w:b/>
          <w:bCs/>
          <w:sz w:val="72"/>
          <w:szCs w:val="72"/>
          <w:rtl/>
        </w:rPr>
        <w:t>الحلقة</w:t>
      </w:r>
      <w:r>
        <w:rPr>
          <w:rFonts w:ascii="Arabic Typesetting" w:hAnsi="Arabic Typesetting" w:cs="Arabic Typesetting" w:hint="cs"/>
          <w:b/>
          <w:bCs/>
          <w:sz w:val="72"/>
          <w:szCs w:val="72"/>
          <w:rtl/>
        </w:rPr>
        <w:t>الثانية</w:t>
      </w:r>
      <w:proofErr w:type="spellEnd"/>
      <w:r>
        <w:rPr>
          <w:rFonts w:ascii="Arabic Typesetting" w:hAnsi="Arabic Typesetting" w:cs="Arabic Typesetting" w:hint="cs"/>
          <w:b/>
          <w:bCs/>
          <w:sz w:val="72"/>
          <w:szCs w:val="72"/>
          <w:rtl/>
        </w:rPr>
        <w:t xml:space="preserve"> والخمسون </w:t>
      </w:r>
      <w:r w:rsidRPr="00103E31">
        <w:rPr>
          <w:rFonts w:ascii="Arabic Typesetting" w:hAnsi="Arabic Typesetting" w:cs="Arabic Typesetting"/>
          <w:b/>
          <w:bCs/>
          <w:sz w:val="72"/>
          <w:szCs w:val="72"/>
          <w:rtl/>
        </w:rPr>
        <w:t xml:space="preserve">بعد المائة  في موضوع (القوي ) وهي بعنوان : </w:t>
      </w:r>
      <w:r w:rsidRPr="00FD5308">
        <w:rPr>
          <w:rFonts w:ascii="Arabic Typesetting" w:hAnsi="Arabic Typesetting" w:cs="Arabic Typesetting" w:hint="cs"/>
          <w:b/>
          <w:bCs/>
          <w:sz w:val="72"/>
          <w:szCs w:val="72"/>
          <w:rtl/>
        </w:rPr>
        <w:t>*</w:t>
      </w:r>
      <w:r w:rsidRPr="00FD5308">
        <w:rPr>
          <w:sz w:val="72"/>
          <w:szCs w:val="72"/>
          <w:rtl/>
        </w:rPr>
        <w:t xml:space="preserve"> </w:t>
      </w:r>
      <w:r w:rsidRPr="00FD5308">
        <w:rPr>
          <w:rFonts w:ascii="Arabic Typesetting" w:hAnsi="Arabic Typesetting" w:cs="Arabic Typesetting"/>
          <w:b/>
          <w:bCs/>
          <w:sz w:val="72"/>
          <w:szCs w:val="72"/>
          <w:rtl/>
        </w:rPr>
        <w:t>من الأقوى .. أبو بكر أم عمر؟!</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من الطبيعي أن يتساءل المرء عن الهدف من هذه المقارنة والمفاضلة، ولا بد في البداية من التأكيد على أن المقارنة والتفضيل بالقوة بين اثنين لا يعني نفيها </w:t>
      </w:r>
      <w:proofErr w:type="spellStart"/>
      <w:r w:rsidRPr="00FD5308">
        <w:rPr>
          <w:rFonts w:ascii="Arabic Typesetting" w:hAnsi="Arabic Typesetting" w:cs="Arabic Typesetting"/>
          <w:b/>
          <w:bCs/>
          <w:sz w:val="72"/>
          <w:szCs w:val="72"/>
          <w:rtl/>
        </w:rPr>
        <w:t>عنمن</w:t>
      </w:r>
      <w:proofErr w:type="spellEnd"/>
      <w:r w:rsidRPr="00FD5308">
        <w:rPr>
          <w:rFonts w:ascii="Arabic Typesetting" w:hAnsi="Arabic Typesetting" w:cs="Arabic Typesetting"/>
          <w:b/>
          <w:bCs/>
          <w:sz w:val="72"/>
          <w:szCs w:val="72"/>
          <w:rtl/>
        </w:rPr>
        <w:t xml:space="preserve"> الأقوى .. أبو بكر أم عمر؟!</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من الطبيعيِّ أن يتساءل المرء عن الهدف من هذه المقارنة والمفاضلة، ولا بدَّ في البداية من التأكيد على أنَّ المقارنة والتفضيل بالقوَّة بين اثنين لا يعني نفيها عن أحدهما..</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في </w:t>
      </w:r>
      <w:proofErr w:type="spellStart"/>
      <w:r w:rsidRPr="00FD5308">
        <w:rPr>
          <w:rFonts w:ascii="Arabic Typesetting" w:hAnsi="Arabic Typesetting" w:cs="Arabic Typesetting"/>
          <w:b/>
          <w:bCs/>
          <w:sz w:val="72"/>
          <w:szCs w:val="72"/>
          <w:rtl/>
        </w:rPr>
        <w:t>المخيال</w:t>
      </w:r>
      <w:proofErr w:type="spellEnd"/>
      <w:r w:rsidRPr="00FD5308">
        <w:rPr>
          <w:rFonts w:ascii="Arabic Typesetting" w:hAnsi="Arabic Typesetting" w:cs="Arabic Typesetting"/>
          <w:b/>
          <w:bCs/>
          <w:sz w:val="72"/>
          <w:szCs w:val="72"/>
          <w:rtl/>
        </w:rPr>
        <w:t xml:space="preserve"> الجمعي لجمهور المسلمين يحضرُ أبو بكر رضي الله عنه بوصفه شيخًا رقيقًا سخيَّ الدَّمع تغلبه عبرتُه في </w:t>
      </w:r>
      <w:r w:rsidRPr="00FD5308">
        <w:rPr>
          <w:rFonts w:ascii="Arabic Typesetting" w:hAnsi="Arabic Typesetting" w:cs="Arabic Typesetting"/>
          <w:b/>
          <w:bCs/>
          <w:sz w:val="72"/>
          <w:szCs w:val="72"/>
          <w:rtl/>
        </w:rPr>
        <w:lastRenderedPageBreak/>
        <w:t>مواقف كثيرة، بينما تحضر صورة عمر بن الخطاب رضي الله عنه الشَّديدة الحازمة، وتحضر شخصيَّته التي لا تخافُ أحدًا ويحاسب ويعاقب!</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ممّا جعلَ انطباعًا يسري في الصورة الذِّهنيَّة العامَّة عند عامَّة المسلمين بأنَّ عمر أقوى من أبي بكرٍ رضي الله عنهما، فتجده أكثر حضورًا في أحاديثهم وأشدَّ تبجيلًا وهيبةً في نفوسِهم.</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وأعتقدُ أن هذا يرجع إلى ثلاثة أسباب:</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الأوَّل: الصورة النمطيَّة التي رُسِمَت لكلِّ واحدٍ من الخليفتين الرَّاشدَين في كتب السِّير والتَّراجم.</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الثاني: طولُ مدَّة خلافة عمر بن الخطاب رضي الله عنه التي امتدَّت عشر سنين مقارنةً بخلافة أبي بكرٍ رضي الله التي لم تتجاوز سنتين ونصف؛ ممَّا جعل حياة عمر </w:t>
      </w:r>
      <w:r w:rsidRPr="00FD5308">
        <w:rPr>
          <w:rFonts w:ascii="Arabic Typesetting" w:hAnsi="Arabic Typesetting" w:cs="Arabic Typesetting"/>
          <w:b/>
          <w:bCs/>
          <w:sz w:val="72"/>
          <w:szCs w:val="72"/>
          <w:rtl/>
        </w:rPr>
        <w:lastRenderedPageBreak/>
        <w:t>رضي الله عنه تلقى اهتمامًا أكبر من حياة أبي بكرٍ رضي الله عنه حتى عند عموم الكتَّاب والدُّعاة والمؤرِّخين.</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الثالث: </w:t>
      </w:r>
      <w:proofErr w:type="spellStart"/>
      <w:r w:rsidRPr="00FD5308">
        <w:rPr>
          <w:rFonts w:ascii="Arabic Typesetting" w:hAnsi="Arabic Typesetting" w:cs="Arabic Typesetting"/>
          <w:b/>
          <w:bCs/>
          <w:sz w:val="72"/>
          <w:szCs w:val="72"/>
          <w:rtl/>
        </w:rPr>
        <w:t>الاستشكال</w:t>
      </w:r>
      <w:proofErr w:type="spellEnd"/>
      <w:r w:rsidRPr="00FD5308">
        <w:rPr>
          <w:rFonts w:ascii="Arabic Typesetting" w:hAnsi="Arabic Typesetting" w:cs="Arabic Typesetting"/>
          <w:b/>
          <w:bCs/>
          <w:sz w:val="72"/>
          <w:szCs w:val="72"/>
          <w:rtl/>
        </w:rPr>
        <w:t xml:space="preserve"> في معنى القوَّة، حيث إنَّ المعنى الانطباعيَّ للقوَّة هو قرين الشِّدَّة والحماسة والاندفاع والإقدام في الحروب والسَّعيُ إلى خوض المنايا والبطشُ بالأعداء؛ وكلُّ هذا من القوَّة طبعًا لكنَّه ليسَ هو روحُها التي تؤهِّل للتَّقديم على الآخرين في القيادة.</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روح القوة</w:t>
      </w:r>
      <w:r w:rsidRPr="00FD5308">
        <w:rPr>
          <w:rFonts w:ascii="Arabic Typesetting" w:hAnsi="Arabic Typesetting" w:cs="Arabic Typesetting" w:hint="cs"/>
          <w:b/>
          <w:bCs/>
          <w:sz w:val="72"/>
          <w:szCs w:val="72"/>
          <w:rtl/>
        </w:rPr>
        <w:t xml:space="preserve"> :</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إنَّ روح القوَّة تكمن في الثَّبات عند المواقف المفصليَّة، والحزمِ عند تشعُّب المواقف، والمبادرة بالموقف والقرار الحاسم عند وقوع النَّوازل </w:t>
      </w:r>
      <w:proofErr w:type="spellStart"/>
      <w:r w:rsidRPr="00FD5308">
        <w:rPr>
          <w:rFonts w:ascii="Arabic Typesetting" w:hAnsi="Arabic Typesetting" w:cs="Arabic Typesetting"/>
          <w:b/>
          <w:bCs/>
          <w:sz w:val="72"/>
          <w:szCs w:val="72"/>
          <w:rtl/>
        </w:rPr>
        <w:t>المزلزلة</w:t>
      </w:r>
      <w:proofErr w:type="spellEnd"/>
      <w:r w:rsidRPr="00FD5308">
        <w:rPr>
          <w:rFonts w:ascii="Arabic Typesetting" w:hAnsi="Arabic Typesetting" w:cs="Arabic Typesetting"/>
          <w:b/>
          <w:bCs/>
          <w:sz w:val="72"/>
          <w:szCs w:val="72"/>
          <w:rtl/>
        </w:rPr>
        <w:t>.</w:t>
      </w:r>
    </w:p>
    <w:p w:rsidR="00595F66"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القوَّة هي قدرةُ فردٍ أو جماعةٍ على التَّأثير في سلوك الآخرين وإحداث أمرٍ فارقٍ في مسار الأحداث</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 والبراعة في المبادرة </w:t>
      </w:r>
      <w:proofErr w:type="spellStart"/>
      <w:r w:rsidRPr="00FD5308">
        <w:rPr>
          <w:rFonts w:ascii="Arabic Typesetting" w:hAnsi="Arabic Typesetting" w:cs="Arabic Typesetting"/>
          <w:b/>
          <w:bCs/>
          <w:sz w:val="72"/>
          <w:szCs w:val="72"/>
          <w:rtl/>
        </w:rPr>
        <w:t>المفضية</w:t>
      </w:r>
      <w:proofErr w:type="spellEnd"/>
      <w:r w:rsidRPr="00FD5308">
        <w:rPr>
          <w:rFonts w:ascii="Arabic Typesetting" w:hAnsi="Arabic Typesetting" w:cs="Arabic Typesetting"/>
          <w:b/>
          <w:bCs/>
          <w:sz w:val="72"/>
          <w:szCs w:val="72"/>
          <w:rtl/>
        </w:rPr>
        <w:t xml:space="preserve"> إلى حمل الآخرين على التصرُّف بطريقةٍ تُضيف إلى مصالح المشروع الذي يخدمه هذا الشَّخص القوي.</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القوَّة هي العزم في أوانه بلا تأخُّرٍ أو تردُّد، وهي الإقدام في موضعه بلا تقهقرٍ أو تضعضُع، وهي الشِّدَّة في مكانِها بلا تأجيلٍ أو تسويف، وهي القرارُ الذي لا يحتملُ التَّأجيل ولا يقبلُ التَّهاون.</w:t>
      </w:r>
    </w:p>
    <w:p w:rsidR="00595F66" w:rsidRPr="00CF49B3" w:rsidRDefault="00595F66" w:rsidP="00595F66">
      <w:pPr>
        <w:rPr>
          <w:rFonts w:ascii="Arabic Typesetting" w:hAnsi="Arabic Typesetting" w:cs="Arabic Typesetting"/>
          <w:b/>
          <w:bCs/>
          <w:sz w:val="68"/>
          <w:szCs w:val="68"/>
          <w:rtl/>
        </w:rPr>
      </w:pPr>
      <w:r w:rsidRPr="00FD5308">
        <w:rPr>
          <w:rFonts w:ascii="Arabic Typesetting" w:hAnsi="Arabic Typesetting" w:cs="Arabic Typesetting"/>
          <w:b/>
          <w:bCs/>
          <w:sz w:val="72"/>
          <w:szCs w:val="72"/>
          <w:rtl/>
        </w:rPr>
        <w:t xml:space="preserve">إنَّ القوَّة هي الثَّباتُ حين تزلُّ الأقدام، وهي الطمأنينة حين تتزلزلُ القلوب وتفرغُ الأفئدة، وهي </w:t>
      </w:r>
      <w:r w:rsidRPr="00CF49B3">
        <w:rPr>
          <w:rFonts w:ascii="Arabic Typesetting" w:hAnsi="Arabic Typesetting" w:cs="Arabic Typesetting"/>
          <w:b/>
          <w:bCs/>
          <w:sz w:val="68"/>
          <w:szCs w:val="68"/>
          <w:rtl/>
        </w:rPr>
        <w:t>السكينةُ حين تطيشُ العقول، وهي امتلاك الأعصاب حين يفقد الحليمُ صوابَه وتنفلتُ أعصابُه من عقالِها.</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مواقف مفصلية</w:t>
      </w:r>
      <w:r w:rsidRPr="00FD5308">
        <w:rPr>
          <w:rFonts w:ascii="Arabic Typesetting" w:hAnsi="Arabic Typesetting" w:cs="Arabic Typesetting" w:hint="cs"/>
          <w:b/>
          <w:bCs/>
          <w:sz w:val="72"/>
          <w:szCs w:val="72"/>
          <w:rtl/>
        </w:rPr>
        <w:t xml:space="preserve"> :</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إذا تتبَّعنا سيرة كلٍّ من أبي بكر الصديق وعمر بن الخطاب رضي الله عنهما فإنَّ الكثير من المواقف </w:t>
      </w:r>
      <w:r w:rsidRPr="00FD5308">
        <w:rPr>
          <w:rFonts w:ascii="Arabic Typesetting" w:hAnsi="Arabic Typesetting" w:cs="Arabic Typesetting"/>
          <w:b/>
          <w:bCs/>
          <w:sz w:val="72"/>
          <w:szCs w:val="72"/>
          <w:rtl/>
        </w:rPr>
        <w:lastRenderedPageBreak/>
        <w:t>تستوقفنا في إطار المقارنة بين قوَّة الرجلين؛ غير أنَّني سأكتفي بذكر ثلاثة مواقف وسأختارُها من بعد وفاة النبي صلى الله عليه وسلم حيث يتجلَّى فيها تفرُّد الشخصية واستقلالها؛ لنرى من خلالها من هو الأقوى.</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الموقف الأول: وفاة النبي صلى الله عليه وسلم</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لا يشكُّ عاقلٌ في أنَّ الزلزلة الأعظم التي مرَّت على المسلمين في تاريخهم كلِّه هي وفاة رسول الله صلى الله عليه وسلم.</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ولكم أن تستحضروا هذا اليوم الذي كان أشدَّ </w:t>
      </w:r>
      <w:proofErr w:type="spellStart"/>
      <w:r w:rsidRPr="00FD5308">
        <w:rPr>
          <w:rFonts w:ascii="Arabic Typesetting" w:hAnsi="Arabic Typesetting" w:cs="Arabic Typesetting"/>
          <w:b/>
          <w:bCs/>
          <w:sz w:val="72"/>
          <w:szCs w:val="72"/>
          <w:rtl/>
        </w:rPr>
        <w:t>إظلامًا</w:t>
      </w:r>
      <w:proofErr w:type="spellEnd"/>
      <w:r w:rsidRPr="00FD5308">
        <w:rPr>
          <w:rFonts w:ascii="Arabic Typesetting" w:hAnsi="Arabic Typesetting" w:cs="Arabic Typesetting"/>
          <w:b/>
          <w:bCs/>
          <w:sz w:val="72"/>
          <w:szCs w:val="72"/>
          <w:rtl/>
        </w:rPr>
        <w:t xml:space="preserve"> في تاريخ الأمَّة؛ حيث طاشت العقول والقلوب وزلَّت الأقدام وخرج الناس من دين الله أفواجًا.</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في ذلك اليوم المفصلي لم يُصدِّق عمر رضي الله عنه أنَّ رسول الله صلى الله عليه وسلم قد مات وامتشق سيفه مهدِّدًا كلَّ من يدَّعي ذلك بأن يفتك به.</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وقال مخاطبًا الناس: "إنَّ رجالًا من المنافقين يزعمون أنَّ رسول الله صلى الله عليه وسلم قد تُوفِّي، وإنَّ رسول الله صلى الله عليه وسلم ما مات ولكنَّه ذهب الى ربِّه كما ذهب موسى بن عمران؛ فقد غاب عن قومه أربعين ليلةً ثمَّ رجع إليهم بعد أن قيل قد مات، </w:t>
      </w:r>
      <w:proofErr w:type="spellStart"/>
      <w:r w:rsidRPr="00FD5308">
        <w:rPr>
          <w:rFonts w:ascii="Arabic Typesetting" w:hAnsi="Arabic Typesetting" w:cs="Arabic Typesetting"/>
          <w:b/>
          <w:bCs/>
          <w:sz w:val="72"/>
          <w:szCs w:val="72"/>
          <w:rtl/>
        </w:rPr>
        <w:t>ووالله</w:t>
      </w:r>
      <w:proofErr w:type="spellEnd"/>
      <w:r w:rsidRPr="00FD5308">
        <w:rPr>
          <w:rFonts w:ascii="Arabic Typesetting" w:hAnsi="Arabic Typesetting" w:cs="Arabic Typesetting"/>
          <w:b/>
          <w:bCs/>
          <w:sz w:val="72"/>
          <w:szCs w:val="72"/>
          <w:rtl/>
        </w:rPr>
        <w:t xml:space="preserve"> ليرجعن رسول الله صلى الله عليه وسلم كما رجع موسى؛ فليُقطِّعنَّ أيدي رجالٍ وأرجلهم زعموا أنَّ رسول الله صلى الله عليه وسلم مات".</w:t>
      </w:r>
    </w:p>
    <w:p w:rsidR="00595F66" w:rsidRPr="00CF49B3" w:rsidRDefault="00595F66" w:rsidP="00595F66">
      <w:pPr>
        <w:rPr>
          <w:rFonts w:ascii="Arabic Typesetting" w:hAnsi="Arabic Typesetting" w:cs="Arabic Typesetting"/>
          <w:b/>
          <w:bCs/>
          <w:sz w:val="70"/>
          <w:szCs w:val="70"/>
          <w:rtl/>
        </w:rPr>
      </w:pPr>
      <w:r w:rsidRPr="00FD5308">
        <w:rPr>
          <w:rFonts w:ascii="Arabic Typesetting" w:hAnsi="Arabic Typesetting" w:cs="Arabic Typesetting"/>
          <w:b/>
          <w:bCs/>
          <w:sz w:val="72"/>
          <w:szCs w:val="72"/>
          <w:rtl/>
        </w:rPr>
        <w:t xml:space="preserve">أمَّا أبو بكر رضي الله عنه فقد أقبل حتى نزل على باب المسجد حين بلغه الخبر، وعمر يُكلِّم الناس، فلم يلتفت إلى شيءٍ حتى دخل على رسول الله صلى الله عليه </w:t>
      </w:r>
      <w:r w:rsidRPr="00FD5308">
        <w:rPr>
          <w:rFonts w:ascii="Arabic Typesetting" w:hAnsi="Arabic Typesetting" w:cs="Arabic Typesetting"/>
          <w:b/>
          <w:bCs/>
          <w:sz w:val="72"/>
          <w:szCs w:val="72"/>
          <w:rtl/>
        </w:rPr>
        <w:lastRenderedPageBreak/>
        <w:t xml:space="preserve">وسلم فكشف البُردَة عن الوجه الشَّريف، وأخذ يُقبِّله </w:t>
      </w:r>
      <w:r w:rsidRPr="00CF49B3">
        <w:rPr>
          <w:rFonts w:ascii="Arabic Typesetting" w:hAnsi="Arabic Typesetting" w:cs="Arabic Typesetting"/>
          <w:b/>
          <w:bCs/>
          <w:sz w:val="70"/>
          <w:szCs w:val="70"/>
          <w:rtl/>
        </w:rPr>
        <w:t xml:space="preserve">وهو </w:t>
      </w:r>
      <w:proofErr w:type="spellStart"/>
      <w:r w:rsidRPr="00CF49B3">
        <w:rPr>
          <w:rFonts w:ascii="Arabic Typesetting" w:hAnsi="Arabic Typesetting" w:cs="Arabic Typesetting"/>
          <w:b/>
          <w:bCs/>
          <w:sz w:val="70"/>
          <w:szCs w:val="70"/>
          <w:rtl/>
        </w:rPr>
        <w:t>يقول:"بأبي</w:t>
      </w:r>
      <w:proofErr w:type="spellEnd"/>
      <w:r w:rsidRPr="00CF49B3">
        <w:rPr>
          <w:rFonts w:ascii="Arabic Typesetting" w:hAnsi="Arabic Typesetting" w:cs="Arabic Typesetting"/>
          <w:b/>
          <w:bCs/>
          <w:sz w:val="70"/>
          <w:szCs w:val="70"/>
          <w:rtl/>
        </w:rPr>
        <w:t xml:space="preserve"> أنتَ وأمي، أمَّا الموتة التي كتب الله عليك فقد </w:t>
      </w:r>
      <w:proofErr w:type="spellStart"/>
      <w:r w:rsidRPr="00CF49B3">
        <w:rPr>
          <w:rFonts w:ascii="Arabic Typesetting" w:hAnsi="Arabic Typesetting" w:cs="Arabic Typesetting"/>
          <w:b/>
          <w:bCs/>
          <w:sz w:val="70"/>
          <w:szCs w:val="70"/>
          <w:rtl/>
        </w:rPr>
        <w:t>ذقتها</w:t>
      </w:r>
      <w:proofErr w:type="spellEnd"/>
      <w:r w:rsidRPr="00CF49B3">
        <w:rPr>
          <w:rFonts w:ascii="Arabic Typesetting" w:hAnsi="Arabic Typesetting" w:cs="Arabic Typesetting"/>
          <w:b/>
          <w:bCs/>
          <w:sz w:val="70"/>
          <w:szCs w:val="70"/>
          <w:rtl/>
        </w:rPr>
        <w:t>، ثمَّ لن تُصيبَك بعدها موتة أبدًا".</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ثمّ خرجَ إلى الناس وعمرُ يكلِّمهم فقال: "على رسلك يا عمر، أنصِتْ"، وعمر لا يستجيب؛ فأقبلَ على الناس يُخاطبهم، فلمَّا سمع الناس كلامَه أقبلوا عليه </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وتركوا عمر؛ فحمد الله وأثنى عليه، ثمَّ قال:‏</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"أيُّها الناس، إنَّه من كان يعبد محمدًا فإنَّ محمدًا قد مات، ومن كان يعبد الله فإنَّ الله حيٌّ لا يموت".</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ثمَّ تلا قول الله تعالى: {وَمَا مُحَمَّدٌ إِلَّا رَسُولٌ قَدْ خَلَتْ مِنْ قَبْلِهِ الرُّسُلُ أَفَإِنْ مَاتَ أَوْ قُتِلَ انْقَلَبْتُمْ عَلَى أَعْقَابِكُمْ وَمَنْ يَنْقَلِبْ عَلَى عَقِبَيْهِ فَلَنْ يَضُرَّ اللَّهَ شَيْئًا وَسَيَجْزِي اللَّهُ الشَّاكِرِينَ} [آل عمران: 144].</w:t>
      </w:r>
    </w:p>
    <w:p w:rsidR="00595F66" w:rsidRPr="00FD5308"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قال عمر:‏ "والله ما هوَ إلَّا أن سمعتُ أبا بكرٍ تلاها، فعُقِرْتُ حتى وقعتُ إلى الأرض ما تحملني رجلاي، وعرفتُ أنَّ رسول الله صلى الله عليه وسلم قد مات".</w:t>
      </w:r>
    </w:p>
    <w:p w:rsidR="00595F66" w:rsidRDefault="00595F66" w:rsidP="00595F6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لا يختلف أحدٌ في أنَّ موقف الصديق رضي الله عنه عَصَمَ الأمَّة وحافظ عليها في أحرج السَّاعات </w:t>
      </w:r>
      <w:proofErr w:type="spellStart"/>
      <w:r w:rsidRPr="00FD5308">
        <w:rPr>
          <w:rFonts w:ascii="Arabic Typesetting" w:hAnsi="Arabic Typesetting" w:cs="Arabic Typesetting"/>
          <w:b/>
          <w:bCs/>
          <w:sz w:val="72"/>
          <w:szCs w:val="72"/>
          <w:rtl/>
        </w:rPr>
        <w:t>وأحلكها</w:t>
      </w:r>
      <w:proofErr w:type="spellEnd"/>
      <w:r w:rsidRPr="00FD5308">
        <w:rPr>
          <w:rFonts w:ascii="Arabic Typesetting" w:hAnsi="Arabic Typesetting" w:cs="Arabic Typesetting"/>
          <w:b/>
          <w:bCs/>
          <w:sz w:val="72"/>
          <w:szCs w:val="72"/>
          <w:rtl/>
        </w:rPr>
        <w:t>؛ يوم وفاة رسول الله صلى الله عليه وسلم.</w:t>
      </w:r>
    </w:p>
    <w:p w:rsidR="00AA47CF" w:rsidRPr="00595F66" w:rsidRDefault="00595F66" w:rsidP="00595F66">
      <w:pPr>
        <w:rPr>
          <w:rFonts w:ascii="Arabic Typesetting" w:hAnsi="Arabic Typesetting" w:cs="Arabic Typesetting"/>
          <w:b/>
          <w:bCs/>
          <w:sz w:val="72"/>
          <w:szCs w:val="72"/>
        </w:rPr>
      </w:pPr>
      <w:r w:rsidRPr="00CF49B3">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AA47CF" w:rsidRPr="00595F6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B69" w:rsidRDefault="00361B69" w:rsidP="00595F66">
      <w:pPr>
        <w:spacing w:after="0" w:line="240" w:lineRule="auto"/>
      </w:pPr>
      <w:r>
        <w:separator/>
      </w:r>
    </w:p>
  </w:endnote>
  <w:endnote w:type="continuationSeparator" w:id="0">
    <w:p w:rsidR="00361B69" w:rsidRDefault="00361B69" w:rsidP="00595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62066035"/>
      <w:docPartObj>
        <w:docPartGallery w:val="Page Numbers (Bottom of Page)"/>
        <w:docPartUnique/>
      </w:docPartObj>
    </w:sdtPr>
    <w:sdtContent>
      <w:p w:rsidR="00595F66" w:rsidRDefault="00595F66">
        <w:pPr>
          <w:pStyle w:val="a4"/>
          <w:jc w:val="center"/>
        </w:pPr>
        <w:r>
          <w:fldChar w:fldCharType="begin"/>
        </w:r>
        <w:r>
          <w:instrText>PAGE   \* MERGEFORMAT</w:instrText>
        </w:r>
        <w:r>
          <w:fldChar w:fldCharType="separate"/>
        </w:r>
        <w:r w:rsidRPr="00595F66">
          <w:rPr>
            <w:noProof/>
            <w:rtl/>
            <w:lang w:val="ar-SA"/>
          </w:rPr>
          <w:t>8</w:t>
        </w:r>
        <w:r>
          <w:fldChar w:fldCharType="end"/>
        </w:r>
      </w:p>
    </w:sdtContent>
  </w:sdt>
  <w:p w:rsidR="00595F66" w:rsidRDefault="00595F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B69" w:rsidRDefault="00361B69" w:rsidP="00595F66">
      <w:pPr>
        <w:spacing w:after="0" w:line="240" w:lineRule="auto"/>
      </w:pPr>
      <w:r>
        <w:separator/>
      </w:r>
    </w:p>
  </w:footnote>
  <w:footnote w:type="continuationSeparator" w:id="0">
    <w:p w:rsidR="00361B69" w:rsidRDefault="00361B69" w:rsidP="00595F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66"/>
    <w:rsid w:val="00361B69"/>
    <w:rsid w:val="00595F66"/>
    <w:rsid w:val="00AA47C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F6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5F66"/>
    <w:pPr>
      <w:tabs>
        <w:tab w:val="center" w:pos="4153"/>
        <w:tab w:val="right" w:pos="8306"/>
      </w:tabs>
      <w:spacing w:after="0" w:line="240" w:lineRule="auto"/>
    </w:pPr>
  </w:style>
  <w:style w:type="character" w:customStyle="1" w:styleId="Char">
    <w:name w:val="رأس الصفحة Char"/>
    <w:basedOn w:val="a0"/>
    <w:link w:val="a3"/>
    <w:uiPriority w:val="99"/>
    <w:rsid w:val="00595F66"/>
    <w:rPr>
      <w:rFonts w:cs="Arial"/>
    </w:rPr>
  </w:style>
  <w:style w:type="paragraph" w:styleId="a4">
    <w:name w:val="footer"/>
    <w:basedOn w:val="a"/>
    <w:link w:val="Char0"/>
    <w:uiPriority w:val="99"/>
    <w:unhideWhenUsed/>
    <w:rsid w:val="00595F66"/>
    <w:pPr>
      <w:tabs>
        <w:tab w:val="center" w:pos="4153"/>
        <w:tab w:val="right" w:pos="8306"/>
      </w:tabs>
      <w:spacing w:after="0" w:line="240" w:lineRule="auto"/>
    </w:pPr>
  </w:style>
  <w:style w:type="character" w:customStyle="1" w:styleId="Char0">
    <w:name w:val="تذييل الصفحة Char"/>
    <w:basedOn w:val="a0"/>
    <w:link w:val="a4"/>
    <w:uiPriority w:val="99"/>
    <w:rsid w:val="00595F6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F6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5F66"/>
    <w:pPr>
      <w:tabs>
        <w:tab w:val="center" w:pos="4153"/>
        <w:tab w:val="right" w:pos="8306"/>
      </w:tabs>
      <w:spacing w:after="0" w:line="240" w:lineRule="auto"/>
    </w:pPr>
  </w:style>
  <w:style w:type="character" w:customStyle="1" w:styleId="Char">
    <w:name w:val="رأس الصفحة Char"/>
    <w:basedOn w:val="a0"/>
    <w:link w:val="a3"/>
    <w:uiPriority w:val="99"/>
    <w:rsid w:val="00595F66"/>
    <w:rPr>
      <w:rFonts w:cs="Arial"/>
    </w:rPr>
  </w:style>
  <w:style w:type="paragraph" w:styleId="a4">
    <w:name w:val="footer"/>
    <w:basedOn w:val="a"/>
    <w:link w:val="Char0"/>
    <w:uiPriority w:val="99"/>
    <w:unhideWhenUsed/>
    <w:rsid w:val="00595F66"/>
    <w:pPr>
      <w:tabs>
        <w:tab w:val="center" w:pos="4153"/>
        <w:tab w:val="right" w:pos="8306"/>
      </w:tabs>
      <w:spacing w:after="0" w:line="240" w:lineRule="auto"/>
    </w:pPr>
  </w:style>
  <w:style w:type="character" w:customStyle="1" w:styleId="Char0">
    <w:name w:val="تذييل الصفحة Char"/>
    <w:basedOn w:val="a0"/>
    <w:link w:val="a4"/>
    <w:uiPriority w:val="99"/>
    <w:rsid w:val="00595F6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708</Words>
  <Characters>4037</Characters>
  <Application>Microsoft Office Word</Application>
  <DocSecurity>0</DocSecurity>
  <Lines>33</Lines>
  <Paragraphs>9</Paragraphs>
  <ScaleCrop>false</ScaleCrop>
  <Company>Ahmed-Under</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2021-09-28T23:15:00Z</dcterms:created>
  <dcterms:modified xsi:type="dcterms:W3CDTF">2021-09-28T23:15:00Z</dcterms:modified>
</cp:coreProperties>
</file>