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DA" w:rsidRPr="00232071" w:rsidRDefault="004C3EDA" w:rsidP="004C3E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232071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رسول الله</w:t>
      </w:r>
    </w:p>
    <w:p w:rsidR="004C3EDA" w:rsidRPr="00232071" w:rsidRDefault="004C3EDA" w:rsidP="004C3E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وبعد: فهذه الحلقة 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تاسعة</w:t>
      </w:r>
      <w:r w:rsidRPr="0023207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المائة في موضوع (الرب) وهي بعنوان:</w:t>
      </w:r>
    </w:p>
    <w:p w:rsidR="004C3EDA" w:rsidRPr="00232071" w:rsidRDefault="004C3EDA" w:rsidP="004C3ED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232071">
        <w:rPr>
          <w:rFonts w:ascii="Arabic Typesetting" w:hAnsi="Arabic Typesetting" w:cs="Arabic Typesetting"/>
          <w:b/>
          <w:bCs/>
          <w:sz w:val="96"/>
          <w:szCs w:val="96"/>
          <w:rtl/>
        </w:rPr>
        <w:t>المصيبة ليست عشوائية إنما من جنس العمل :</w:t>
      </w:r>
    </w:p>
    <w:p w:rsidR="004C3EDA" w:rsidRPr="00232071" w:rsidRDefault="004C3EDA" w:rsidP="004C3EDA">
      <w:pPr>
        <w:rPr>
          <w:rFonts w:ascii="Arabic Typesetting" w:hAnsi="Arabic Typesetting" w:cs="Arabic Typesetting"/>
          <w:b/>
          <w:bCs/>
          <w:sz w:val="42"/>
          <w:szCs w:val="42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الله غني عن تعذيبنا ، لذلك هناك حقيقة بالإسلام </w:t>
      </w:r>
      <w:r w:rsidRPr="00232071">
        <w:rPr>
          <w:rFonts w:ascii="Arabic Typesetting" w:hAnsi="Arabic Typesetting" w:cs="Arabic Typesetting"/>
          <w:b/>
          <w:bCs/>
          <w:sz w:val="80"/>
          <w:szCs w:val="80"/>
          <w:rtl/>
        </w:rPr>
        <w:t>خطيرة جداً ، لا يمكن أن تكون المشقة مطلوبة لذاتها إطلاقاً .</w:t>
      </w:r>
    </w:p>
    <w:p w:rsidR="004C3EDA" w:rsidRPr="00C57A7B" w:rsidRDefault="004C3EDA" w:rsidP="004C3E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صباحاً في أيام الشتاء القارس يوجد صنبور ماء بارد لا يحتمل ، وصنبور ماء دافئ ، تقول: أنا أريد أن أتوضأ بالماء البارد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حتى يكبر أجري ، ما لك أجر ، لأن المشقة في الإسلام ليست مطلوبة لذاتها توضأ بالماء الدافئ .</w:t>
      </w:r>
    </w:p>
    <w:p w:rsidR="004C3EDA" w:rsidRPr="00C57A7B" w:rsidRDefault="004C3EDA" w:rsidP="004C3E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تقول أنا سأسافر إلى الحج ماشياً حتى يتضاعف الأجر ، ما لك أجر ، لما كان الحج طريقه الوحيد هو المشي أو ركوب الجمل لك أجر كبير .</w:t>
      </w:r>
    </w:p>
    <w:p w:rsidR="004C3EDA" w:rsidRPr="00C57A7B" w:rsidRDefault="004C3EDA" w:rsidP="004C3E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أثناء الطواف يوجد ازدحام كبير لك أجر كبير ، أما حينما تبتغى المشقة لذ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اتها هذا فهم خاطئ في الإسلام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( إِنَّ اللَّهَ لَغَنِيٌّ عَنْ ت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َعْذِيبِهِ نَفْسَهُ فَلْيَرْكَب) </w:t>
      </w:r>
      <w:r w:rsidRPr="00261927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أحمد عن أنس </w:t>
      </w:r>
    </w:p>
    <w:p w:rsidR="004C3EDA" w:rsidRPr="00261927" w:rsidRDefault="004C3EDA" w:rsidP="004C3EDA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261927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آيات التوحيد :</w:t>
      </w:r>
      <w:proofErr w:type="spellStart"/>
      <w:r w:rsidRPr="00261927">
        <w:rPr>
          <w:rFonts w:ascii="Arabic Typesetting" w:hAnsi="Arabic Typesetting" w:cs="Arabic Typesetting"/>
          <w:b/>
          <w:bCs/>
          <w:sz w:val="88"/>
          <w:szCs w:val="88"/>
          <w:rtl/>
        </w:rPr>
        <w:t>الآن﴿مَا</w:t>
      </w:r>
      <w:proofErr w:type="spellEnd"/>
      <w:r w:rsidRPr="0026192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أَصَابَ مِنْ مُصِيبَةٍ إِلَّا بِإِذْنِ اللَّهِ﴾</w:t>
      </w:r>
    </w:p>
    <w:p w:rsidR="004C3EDA" w:rsidRPr="00261927" w:rsidRDefault="004C3EDA" w:rsidP="004C3ED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61927">
        <w:rPr>
          <w:rFonts w:ascii="Arabic Typesetting" w:hAnsi="Arabic Typesetting" w:cs="Arabic Typesetting"/>
          <w:b/>
          <w:bCs/>
          <w:sz w:val="90"/>
          <w:szCs w:val="90"/>
          <w:rtl/>
        </w:rPr>
        <w:t>ومن يؤمن بالله ، الذي يؤمن بأن الله في يده كل شيء .</w:t>
      </w:r>
    </w:p>
    <w:p w:rsidR="004C3EDA" w:rsidRPr="00C57A7B" w:rsidRDefault="004C3EDA" w:rsidP="004C3E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﴿ وَهُوَ الَّذِي فِي السَّمَاء إِلَهٌ وَفِي الْأَرْضِ إِلَهٌ ﴾ .( سورة الزخرف )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وأن الله عز وجل :﴿ وَإِلَيْهِ يُرْجَعُ الْأَمْرُ كُلُّهُ فَاعْبُدْهُ وَتَوَكَّلْ عَلَيْهِ (123) ( سورة هود)</w:t>
      </w:r>
    </w:p>
    <w:p w:rsidR="004C3EDA" w:rsidRDefault="004C3EDA" w:rsidP="004C3ED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﴿ مَا مِنْ دَابَّةٍ إِلَّا هُوَ آَخِذٌ بِنَاصِيَتِهَا إِنَّ رَبِّي عَلَى صِرَاطٍ مُسْتَقِيمٍ (56) ﴾( سورة هود)وأنه :﴿ مَا لَهُمْ مِنْ دُونِهِ مِنْ وَلِيٍّ وَلَا يُشْرِكُ فِي حُكْمِهِ أَحَدًا (26) ﴾(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سورة الكهف)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هذه آيات التوحيد ، ومن يؤمن أن الله فعال ، في الأرض إله وفي السماء إله ، والأمر كله بيده ، قال تعالى :﴿ وَمَا تَسْقُطُ مِنْ وَرَقَةٍ إِلَّا </w:t>
      </w:r>
    </w:p>
    <w:p w:rsidR="004C3EDA" w:rsidRPr="00C57A7B" w:rsidRDefault="004C3EDA" w:rsidP="004C3E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يَعْلَمُهَا (59) ﴾( سورة الأنعام)</w:t>
      </w:r>
    </w:p>
    <w:p w:rsidR="004C3EDA" w:rsidRPr="00C57A7B" w:rsidRDefault="004C3EDA" w:rsidP="004C3E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من آمن بالله يكتشف الحكمة من وراء المصيبة التي أصابته :أنت حينما تؤمن بالله إيماناً دقيقاً تكتشف أن هذه المصيبة وراءها حكمة بالغة.</w:t>
      </w:r>
    </w:p>
    <w:p w:rsidR="004C3EDA" w:rsidRPr="00C57A7B" w:rsidRDefault="004C3EDA" w:rsidP="004C3E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﴿ مَا أَصَابَ مِنْ مُصِيبَةٍ إِلَّا بِإِذْنِ اللَّهِ وَمَنْ يُؤْمِنْ بِاللَّهِ يَهْدِ قَلْبَهُ (11) ﴾( سورة التغابن)</w:t>
      </w:r>
    </w:p>
    <w:p w:rsidR="004C3EDA" w:rsidRPr="00C57A7B" w:rsidRDefault="004C3EDA" w:rsidP="004C3E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حكمتها .</w:t>
      </w:r>
    </w:p>
    <w:p w:rsidR="004C3EDA" w:rsidRPr="00C57A7B" w:rsidRDefault="004C3EDA" w:rsidP="004C3E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أحياناً تأتي المصيبة من جنس المعصية ، كمثل إنسان عليه زكاة مال ، أحد عشر ألفاً وخمسمئة وعشرين ليرة بالضبط ، ضغطت عليه زوجته ضغطاً لا يحتمل ليصلح البيت بهذا المبلغ فاستجاب لها ، مركبته أصابها حادث ، بعد أن أصلحها الفاتورة بالضبط أحد عشر ألفاً وخمسمئة وعشرين ليرة ، توافق الرقمين رسالة من الله عز وجل ، إذاً هذا إعلام من الله عز وجل .</w:t>
      </w:r>
    </w:p>
    <w:p w:rsidR="004C3EDA" w:rsidRPr="00C57A7B" w:rsidRDefault="004C3EDA" w:rsidP="004C3E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بالمناسبة لا يمكن لمربي أن يعاقب دون أن يبين .</w:t>
      </w:r>
    </w:p>
    <w:p w:rsidR="004C3EDA" w:rsidRDefault="004C3EDA" w:rsidP="004C3EDA">
      <w:pPr>
        <w:rPr>
          <w:rFonts w:ascii="Arabic Typesetting" w:hAnsi="Arabic Typesetting" w:cs="Arabic Typesetting" w:hint="cs"/>
          <w:b/>
          <w:bCs/>
          <w:sz w:val="56"/>
          <w:szCs w:val="5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﴿ مَا أَصَابَ مِنْ مُصِيبَةٍ فِي الْأَرْضِ وَلَا فِي أَنْفُسِكُمْ إِلَّا فِي كِتَابٍ مِنْ قَبْلِ أَنْ نَبْرَأَهَا </w:t>
      </w:r>
      <w:r w:rsidRPr="00261927">
        <w:rPr>
          <w:rFonts w:ascii="Arabic Typesetting" w:hAnsi="Arabic Typesetting" w:cs="Arabic Typesetting"/>
          <w:b/>
          <w:bCs/>
          <w:sz w:val="84"/>
          <w:szCs w:val="84"/>
          <w:rtl/>
        </w:rPr>
        <w:t>(22) ( سورة الحديد )</w:t>
      </w:r>
    </w:p>
    <w:p w:rsidR="004C3EDA" w:rsidRPr="00261927" w:rsidRDefault="004C3EDA" w:rsidP="004C3E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حكمتها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4C3EDA" w:rsidRDefault="004C3EDA" w:rsidP="004C3ED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>لكل مصيبة حكمة فإذا فهم الإنسان الحكمة عاد المنع عين العطاء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أنت اسأل الله عز وجل : يا رب ما حكمة هذه المصيبة ؟ لكل مصيبة حكمة ابحث عنها ، أما أن تقبل هذا الأمر من دون فهم أو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بفهم ساذج يقول : قلب لي القدر ظهر المجن . </w:t>
      </w:r>
    </w:p>
    <w:p w:rsidR="004C3EDA" w:rsidRDefault="004C3EDA" w:rsidP="004C3ED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فهذا كلام مضحك لا معنى إطلاقاً ، الأيام يومان : </w:t>
      </w:r>
    </w:p>
    <w:p w:rsidR="004C3EDA" w:rsidRDefault="004C3EDA" w:rsidP="004C3ED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يوم لك ويوم عليك ، هكذا شأن الحياة ، حينما تفهم </w:t>
      </w:r>
    </w:p>
    <w:p w:rsidR="004C3EDA" w:rsidRDefault="004C3EDA" w:rsidP="004C3ED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المصيبة فهماً وثنياً ، فهماً بعيداً عن فهم الإيمان ، فأنت </w:t>
      </w:r>
    </w:p>
    <w:p w:rsidR="004C3EDA" w:rsidRPr="00C57A7B" w:rsidRDefault="004C3EDA" w:rsidP="004C3ED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واقع في خطأ كبير ، يجب أن تفهم أن الله سبحانه وتعالى غني عن تعذيب عباده ، فإذا ساق لهم بعض الشدائد لحكمة بالغة ، وينبغي أن نفهم أيضاً أن تقنين الله ـ إن </w:t>
      </w: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صحّ التعبير ـ لا يمكن أن يكون تقنين عجز ، لا بد من أن يكون تقنين تأديب ، حتى في الأمطار ، قال تعالى :﴿ وَأَلَّوِ اسْتَقَامُوا عَلَى الطَّرِيقَةِ لَأَسْقَيْنَاهُم مَّاء غَدَقًا ﴾( سورة الجن )</w:t>
      </w:r>
    </w:p>
    <w:p w:rsidR="004C3EDA" w:rsidRDefault="004C3EDA" w:rsidP="004C3EDA">
      <w:pPr>
        <w:rPr>
          <w:rFonts w:ascii="Arabic Typesetting" w:hAnsi="Arabic Typesetting" w:cs="Arabic Typesetting" w:hint="cs"/>
          <w:b/>
          <w:bCs/>
          <w:sz w:val="96"/>
          <w:szCs w:val="96"/>
          <w:rtl/>
        </w:rPr>
      </w:pPr>
      <w:r w:rsidRPr="00C57A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﴿ وَلَوْ أَنَّ أَهْلَ الْقُرَى آمَنُواْ وَاتَّقَواْ لَفَتَحْنَا عَلَيْهِم بَرَكَاتٍ مِّنَ السَّمَاء وَالأَرْضِ ﴾ </w:t>
      </w:r>
      <w:r w:rsidRPr="00261927">
        <w:rPr>
          <w:rFonts w:ascii="Arabic Typesetting" w:hAnsi="Arabic Typesetting" w:cs="Arabic Typesetting"/>
          <w:b/>
          <w:bCs/>
          <w:sz w:val="84"/>
          <w:szCs w:val="84"/>
          <w:rtl/>
        </w:rPr>
        <w:t>.( سورة الأعراف الآية : 96 )</w:t>
      </w:r>
    </w:p>
    <w:p w:rsidR="00B008B8" w:rsidRPr="004C3EDA" w:rsidRDefault="004C3EDA" w:rsidP="004C3EDA">
      <w:pPr>
        <w:rPr>
          <w:rFonts w:ascii="Arabic Typesetting" w:hAnsi="Arabic Typesetting" w:cs="Arabic Typesetting"/>
          <w:b/>
          <w:bCs/>
          <w:sz w:val="44"/>
          <w:szCs w:val="44"/>
        </w:rPr>
      </w:pPr>
      <w:r w:rsidRPr="00261927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 في اللقاء القادم والسلام عليك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م.</w:t>
      </w:r>
      <w:bookmarkEnd w:id="0"/>
    </w:p>
    <w:sectPr w:rsidR="00B008B8" w:rsidRPr="004C3EDA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72" w:rsidRDefault="00E62772" w:rsidP="004C3EDA">
      <w:r>
        <w:separator/>
      </w:r>
    </w:p>
  </w:endnote>
  <w:endnote w:type="continuationSeparator" w:id="0">
    <w:p w:rsidR="00E62772" w:rsidRDefault="00E62772" w:rsidP="004C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07987478"/>
      <w:docPartObj>
        <w:docPartGallery w:val="Page Numbers (Bottom of Page)"/>
        <w:docPartUnique/>
      </w:docPartObj>
    </w:sdtPr>
    <w:sdtContent>
      <w:p w:rsidR="004C3EDA" w:rsidRDefault="004C3E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3EDA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4C3EDA" w:rsidRDefault="004C3E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72" w:rsidRDefault="00E62772" w:rsidP="004C3EDA">
      <w:r>
        <w:separator/>
      </w:r>
    </w:p>
  </w:footnote>
  <w:footnote w:type="continuationSeparator" w:id="0">
    <w:p w:rsidR="00E62772" w:rsidRDefault="00E62772" w:rsidP="004C3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A"/>
    <w:rsid w:val="004C3EDA"/>
    <w:rsid w:val="00B008B8"/>
    <w:rsid w:val="00BB584D"/>
    <w:rsid w:val="00E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ED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4C3E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C3ED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C3E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ED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4C3E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C3ED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C3E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473</Words>
  <Characters>2698</Characters>
  <Application>Microsoft Office Word</Application>
  <DocSecurity>0</DocSecurity>
  <Lines>22</Lines>
  <Paragraphs>6</Paragraphs>
  <ScaleCrop>false</ScaleCrop>
  <Company>Ahmed-Under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2021-11-01T18:03:00Z</dcterms:created>
  <dcterms:modified xsi:type="dcterms:W3CDTF">2021-11-01T18:04:00Z</dcterms:modified>
</cp:coreProperties>
</file>