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7A" w:rsidRPr="009E51D3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FA017A" w:rsidRPr="009E51D3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9E51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(القابض الباسط) وهي بعنوان: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حديث: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يقبض الله الأرض يوم القيامة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) :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البخاريُّ عَنْ أَبِي هُرَيْرَةَ عَنِ النَّبِيِّ صَلَّى اللهُ عَلَيْهِ وَسَلَّمَ، قَالَ: 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(يَقْبِضُ اللَّهُ الأَرْضَ يَوْمَ القِيَامَةِ، وَيَطْوِي السَّمَاءَ بِيَمِينِهِ، ثُمَّ يَقُولُ: أَنَا 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المَلِكُ، أَيْنَ مُلُوكُ الأَرْضِ؟)</w:t>
      </w:r>
      <w:r w:rsidRPr="00F25F43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 (البخاري - حديث: 7382).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قَوْلُهُ يَقْبِضُ: أيْ: يَجمَعُ.</w:t>
      </w:r>
    </w:p>
    <w:p w:rsidR="00FA017A" w:rsidRPr="00DC7407" w:rsidRDefault="00FA017A" w:rsidP="00FA017A">
      <w:pPr>
        <w:rPr>
          <w:rFonts w:ascii="Arabic Typesetting" w:hAnsi="Arabic Typesetting" w:cs="Arabic Typesetting"/>
          <w:b/>
          <w:bCs/>
          <w:sz w:val="54"/>
          <w:szCs w:val="54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قَوْلُهُ: (يَقْبِضُ اللَّهُ الأَرْضَ)؛ أَي: يجمعها وَتصيرُ كلهَا شَيْئًا وَاحِدًا؛ </w:t>
      </w:r>
      <w:r w:rsidRPr="00DC7407">
        <w:rPr>
          <w:rFonts w:ascii="Arabic Typesetting" w:hAnsi="Arabic Typesetting" w:cs="Arabic Typesetting"/>
          <w:b/>
          <w:bCs/>
          <w:sz w:val="64"/>
          <w:szCs w:val="64"/>
          <w:rtl/>
        </w:rPr>
        <w:t>(عمدة ال</w:t>
      </w:r>
      <w:r>
        <w:rPr>
          <w:rFonts w:ascii="Arabic Typesetting" w:hAnsi="Arabic Typesetting" w:cs="Arabic Typesetting"/>
          <w:b/>
          <w:bCs/>
          <w:sz w:val="64"/>
          <w:szCs w:val="64"/>
          <w:rtl/>
        </w:rPr>
        <w:t>قاري للبدر العيني، جـ25 صـ 88).</w:t>
      </w:r>
      <w:r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قَوْلُهُ: (وَيَطْوِي السَّمَاءَ)؛ أَي: يُذهبها ويُفنيها؛ </w:t>
      </w:r>
      <w:r w:rsidRPr="00DC7407">
        <w:rPr>
          <w:rFonts w:ascii="Arabic Typesetting" w:hAnsi="Arabic Typesetting" w:cs="Arabic Typesetting"/>
          <w:b/>
          <w:bCs/>
          <w:sz w:val="52"/>
          <w:szCs w:val="52"/>
          <w:rtl/>
        </w:rPr>
        <w:t>(عمدة القاري للبدر العيني، جـ23 صـ 101).</w:t>
      </w:r>
      <w:r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قَوْلُهُ: (بِيَمِينِهِ): فِيهِ إِثْبَاتُ الْيَمين لله تَعَالَى صِفَة لَهُ من صِفَات ذَاته، كما تليق به سُبحانه، ول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كن بدون </w:t>
      </w:r>
      <w:r w:rsidRPr="00DC7407">
        <w:rPr>
          <w:rFonts w:ascii="Arabic Typesetting" w:hAnsi="Arabic Typesetting" w:cs="Arabic Typesetting"/>
          <w:b/>
          <w:bCs/>
          <w:sz w:val="86"/>
          <w:szCs w:val="86"/>
          <w:rtl/>
        </w:rPr>
        <w:t>تأويل أو تعطيل أو تكييف</w:t>
      </w:r>
      <w:r w:rsidRPr="00DC7407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 xml:space="preserve"> ، </w:t>
      </w:r>
      <w:r w:rsidRPr="00DC7407">
        <w:rPr>
          <w:rFonts w:ascii="Arabic Typesetting" w:hAnsi="Arabic Typesetting" w:cs="Arabic Typesetting"/>
          <w:b/>
          <w:bCs/>
          <w:sz w:val="86"/>
          <w:szCs w:val="86"/>
          <w:rtl/>
        </w:rPr>
        <w:t>قَوْلُهُ: (أَنَا المَلِكُ)؛ أي: ذو الملْكِ على الإطلاق.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قَوْلُهُ: (أَيْنَ مُلُوكُ الأَرْضِ)؛ قالَ أحمد بن محمد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القسطلاني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(رحمه الله):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وإليه الإشارة بقوله في المحشر: ﴿ لِمَنِ الْمُلْكُ الْيَوْمَ لِلَّهِ الْوَاحِدِ الْقَهَّارِ ﴾ [غافر: 16]، ولذا سَمَّى نفسه مَالِكُ يَوْمِ الدِّينِ؛ لأن العَارِية مِن المُلْكِ عادت إلى مَالكها ومُعِيرها؛ (إرشاد الساري لشرح صحيح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للقسطلاني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جـ 9 صـ301).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قَوْلُهُ: (أَيْنَ مُلُوكُ الأَرْضِ): هو عند انقطاع زمن الدنيا وبعده يكون البعث يوم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القيامة؛ (إرشاد الساري لشرح صحيح البخاري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للقسطلاني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جـ 9 صـ301).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قالَ محمد بن عبدالهادي السندي (رحمه الله): هَذَا الْحَدِيثُ كَالتَّفْسِيرِ 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لِقَوْلِهِ تَعَالَى: ﴿ وَالْأَرْضُ جَمِيعًا قَبْضَتُهُ يَوْمَ الْقِيَامَةِ وَالسَّمَاوَاتُ مَطْوِيَّاتٌ بِيَمِينِهِ ﴾ [الزمر: 67]، وَالْمَقْصُودُ بَيَانُ غَايَةِ عَظَمَتِهِ تَعَالَى وَكَمَالِ قُدْرَتِهِ، وَهَذَا الْمَقْصُودُ حَاصِلٌ بِهَذَا الْكَلَامِ وَإِنْ لَمْ يُعْرَفْ كَيْفِيَّةُ الْقَبْضِ؛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(حاشية السندي على سنن ابن ماجه ـ جـ1صـ83).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مسلمٌ عَنْ عَبْدِاللهِ بْنِ عُمَرَ، قَالَ: قَالَ رَسُولُ اللهِ صَلَّى اللهُ عَلَيْهِ وَسَلَّمَ: (يَطْوِي اللهُ عَزَّ وَجَلَّ السَّمَاوَاتِ يَوْمَ الْقِيَامَةِ، ثُمَّ يَأْخُذُهُنَّ بِيَدِهِ 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الْيُمْنَى، ثُمَّ يَقُولُ: أَنَا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ْمَلِكُ، أَيْنَ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الْجَبَّارُونَ؟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أَيْنَ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الْمُتَكَبِّرُونَ، ثُمَّ يَطْوِي 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الْأَرَضِينَ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بِشِمَالِهِ،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ثُمَّ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يَقُولُ: أَنَا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لْمَلِكُ أَيْنَ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الْجَبَّارُونَ؟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أَيْنَ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الْمُتَكَبِّرُونَ؟)؛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</w:t>
      </w:r>
      <w:r w:rsidRPr="009628D4">
        <w:rPr>
          <w:rFonts w:ascii="Arabic Typesetting" w:hAnsi="Arabic Typesetting" w:cs="Arabic Typesetting"/>
          <w:b/>
          <w:bCs/>
          <w:sz w:val="80"/>
          <w:szCs w:val="80"/>
          <w:rtl/>
        </w:rPr>
        <w:t>(مسلم حديث: 2788)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قَوْلُهُ الْجَبَّارُونَ: أيْ: الظالمون.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قَوْلُهُ: (يَطْوِي الْأَرَضِينَ بِشِمَالِهِ)؛ قالَ أحمد بن محمد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القسطلاني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(رحمه الله): يعني أن الأرضين السبع مع عِظَمهن وبسْطهِن، لا يبْلُغن إلا قبضة واحدة من قبضاته سُبحانه؛ </w:t>
      </w:r>
      <w:r w:rsidRPr="009628D4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(إرشاد الساري لشرح صحيح البخاري </w:t>
      </w:r>
      <w:proofErr w:type="spellStart"/>
      <w:r w:rsidRPr="009628D4">
        <w:rPr>
          <w:rFonts w:ascii="Arabic Typesetting" w:hAnsi="Arabic Typesetting" w:cs="Arabic Typesetting"/>
          <w:b/>
          <w:bCs/>
          <w:sz w:val="72"/>
          <w:szCs w:val="72"/>
          <w:rtl/>
        </w:rPr>
        <w:t>للقسطلاني</w:t>
      </w:r>
      <w:proofErr w:type="spellEnd"/>
      <w:r w:rsidRPr="009628D4">
        <w:rPr>
          <w:rFonts w:ascii="Arabic Typesetting" w:hAnsi="Arabic Typesetting" w:cs="Arabic Typesetting"/>
          <w:b/>
          <w:bCs/>
          <w:sz w:val="72"/>
          <w:szCs w:val="72"/>
          <w:rtl/>
        </w:rPr>
        <w:t>، جـ 10 صـ387).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قَوْلُهُ: (أَيْنَ الْمُتَكَبِّرُونَ؟)؛ أَيْ: بِمَالِهِمْ وَجَاهِهِمْ وَخَيْلِهِمْ وَحَشَمِهِمْ، لَقَدْ </w:t>
      </w:r>
    </w:p>
    <w:p w:rsidR="00FA017A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جِئْتُمُونَا فُرَادَى كَمَا خَلَقْنَاكُمْ أَوَّلَ مَرَّةٍ حُفَاةً عُرَاةً غُرْلًا (غير مختونين)؛</w:t>
      </w:r>
    </w:p>
    <w:p w:rsidR="00FA017A" w:rsidRPr="00C547F1" w:rsidRDefault="00FA017A" w:rsidP="00FA017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547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(مرقاة المفاتيح شرح مشكاة المصابيح علي الهروي، جـ 8صـ3506).</w:t>
      </w:r>
    </w:p>
    <w:p w:rsidR="00FA017A" w:rsidRPr="002D1B0B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الشيخانِ عَنْ عَبْدِاللهِ بْنِ مَسْعُودٍ رَضِيَ اللَّهُ عَنْهُ قَالَ: جَاءَ حَبْرٌ مِنَ الأَحْبَارِ إِلَى رَسُولِ اللَّهِ صَلَّى اللهُ عَلَيْهِ وَسَلَّمَ، فَقَالَ: يَا مُحَمَّدُ، إِنَّا نَجِدُ أَنَّ اللَّهَ يَجْعَلُ السَّمَاوَاتِ عَلَى إِصْبَعٍ وَالأَرَضِينَ عَلَى إِصْبَعٍ، وَالشَّجَرَ عَلَى إِصْبَعٍ، وَالمَاءَ وَالثَّرَى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عَلَى إِصْبَعٍ، وَسَائِرَ الخَلاَئِقِ عَلَى إِصْبَعٍ، فَيَقُولُ: أَنَا المَلِكُ، فَضَحِكَ النَّبِيُّ صَلَّى اللهُ عَلَيْهِ وَسَلَّمَ حَتَّى بَدَتْ نَوَاجِذُهُ تَصْدِيقًا لِقَوْلِ الحَبْرِ، ثُمَّ قَرَأَ رَسُولُ اللَّهِ صَلَّى اللهُ عَلَيْهِ وَسَلَّمَ: ﴿ وَمَا قَدَرُوا اللَّهَ حَقَّ قَدْرِهِ وَالْأَرْضُ جَمِيعًا قَبْضَتُهُ يَوْمَ الْقِيَامَةِ وَالسَّمَاوَاتُ مَطْوِيَّاتٌ بِيَمِينِهِ سُبْحَانَهُ وَتَعَالَى عَمَّا يُشْرِكُونَ ﴾ [الزمر: 67]؛ (البخاري حديث: 4811/مسلم حديث: 2786).</w:t>
      </w:r>
    </w:p>
    <w:p w:rsidR="00FA017A" w:rsidRPr="00C547F1" w:rsidRDefault="00FA017A" w:rsidP="00FA017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47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C6" w:rsidRDefault="00E874C6" w:rsidP="00FA017A">
      <w:pPr>
        <w:spacing w:after="0" w:line="240" w:lineRule="auto"/>
      </w:pPr>
      <w:r>
        <w:separator/>
      </w:r>
    </w:p>
  </w:endnote>
  <w:endnote w:type="continuationSeparator" w:id="0">
    <w:p w:rsidR="00E874C6" w:rsidRDefault="00E874C6" w:rsidP="00FA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94702669"/>
      <w:docPartObj>
        <w:docPartGallery w:val="Page Numbers (Bottom of Page)"/>
        <w:docPartUnique/>
      </w:docPartObj>
    </w:sdtPr>
    <w:sdtContent>
      <w:p w:rsidR="00FA017A" w:rsidRDefault="00FA01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017A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FA017A" w:rsidRDefault="00FA01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C6" w:rsidRDefault="00E874C6" w:rsidP="00FA017A">
      <w:pPr>
        <w:spacing w:after="0" w:line="240" w:lineRule="auto"/>
      </w:pPr>
      <w:r>
        <w:separator/>
      </w:r>
    </w:p>
  </w:footnote>
  <w:footnote w:type="continuationSeparator" w:id="0">
    <w:p w:rsidR="00E874C6" w:rsidRDefault="00E874C6" w:rsidP="00FA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5739E6"/>
    <w:rsid w:val="00BB584D"/>
    <w:rsid w:val="00E874C6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7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017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A0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017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7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017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A0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017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539</Words>
  <Characters>3074</Characters>
  <Application>Microsoft Office Word</Application>
  <DocSecurity>0</DocSecurity>
  <Lines>25</Lines>
  <Paragraphs>7</Paragraphs>
  <ScaleCrop>false</ScaleCrop>
  <Company>Ahmed-Under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2021-04-02T23:24:00Z</dcterms:created>
  <dcterms:modified xsi:type="dcterms:W3CDTF">2021-04-02T23:25:00Z</dcterms:modified>
</cp:coreProperties>
</file>