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1D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70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8670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العشرون في موضوع (الخبير ) وهي بعنوان : </w:t>
      </w:r>
    </w:p>
    <w:p w:rsidR="00E43C1D" w:rsidRPr="008670A6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70A6">
        <w:rPr>
          <w:rFonts w:ascii="Arabic Typesetting" w:hAnsi="Arabic Typesetting" w:cs="Arabic Typesetting"/>
          <w:b/>
          <w:bCs/>
          <w:sz w:val="96"/>
          <w:szCs w:val="96"/>
          <w:rtl/>
        </w:rPr>
        <w:t>الله هو العليم الخبير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70A6">
        <w:rPr>
          <w:rFonts w:ascii="Arabic Typesetting" w:hAnsi="Arabic Typesetting" w:cs="Arabic Typesetting"/>
          <w:b/>
          <w:bCs/>
          <w:sz w:val="96"/>
          <w:szCs w:val="96"/>
          <w:rtl/>
        </w:rPr>
        <w:t>نماذج من تفسير الطبري لاسمين متقاربين في المعنى والدلالة : العليم الخبير:</w:t>
      </w:r>
    </w:p>
    <w:p w:rsidR="00E43C1D" w:rsidRPr="00B22D9A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ورد اسمه سبحانه (الخبير)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القرآن الكريم "خمسًا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وأربعين"مرة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تارة مفردًا وتارة مقرونًا باسمه (العليم)، وتارة مقرونًا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باسمه (الحكيم)،وتارة مقرونًا باسمه (البصير)،وكثيرًا ما يأتي بقوله: {بِمَا تَعْمَلُونَ خَبِيرٌ} أو { خَبِيرٌ بِمَا تَعْمَلُونَ } </w:t>
      </w:r>
    </w:p>
    <w:p w:rsidR="00E43C1D" w:rsidRPr="00B22D9A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المعنى اللغوي لـ (الخبير)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:"الخِبْرُ، والخُبْرُ، والخِبرة، والخُبْرةَ كله: العلم بالشيء ورجل خابر، وخبير: عالم بالخبر.</w:t>
      </w:r>
    </w:p>
    <w:p w:rsidR="00E43C1D" w:rsidRPr="00B22D9A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وخبرت الأمر أخبره: إذا عرفته على حقيقته" .</w:t>
      </w:r>
    </w:p>
    <w:p w:rsidR="00E43C1D" w:rsidRPr="00B22D9A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معناه في حق الله تعالى:-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القيم رحمه الله تعالى: (الخبير): الذي انتهى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علمه إلى الإحاطة ببواطن الأشياء وخفاياها كما أحاط بظواهرها.</w:t>
      </w:r>
    </w:p>
    <w:p w:rsidR="00E43C1D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الغزالي رحمه الله تعالى: (الخبير) هو الذي لا تعزب عنه الأخبار </w:t>
      </w:r>
    </w:p>
    <w:p w:rsidR="00E43C1D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الباطنة ولا يجري في الملك والملكوت شيء ولا يتحرك ذرة ولا يسكن ولا </w:t>
      </w:r>
    </w:p>
    <w:p w:rsidR="00E43C1D" w:rsidRPr="00B22D9A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يضطرب نفس ولا يطمئن إلا ويكون عنده خبره.</w:t>
      </w:r>
    </w:p>
    <w:p w:rsidR="00E43C1D" w:rsidRPr="00B22D9A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وهو بمعنى العليم، لكن العليم إذا أضيف إلى الخفايا الباطنة سمي خبرة وسمي صاحبها خبيرًا".</w:t>
      </w:r>
    </w:p>
    <w:p w:rsidR="00E43C1D" w:rsidRPr="00B22D9A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من آثار الإيمان باسمه (الخبير)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إن الإيمان بأن الله - تبارك وتعالى - خبير بعباده جميعهم من الملائكة والجن والإنس وغيرهم لا يخفى عليه خافية منهم:</w:t>
      </w:r>
    </w:p>
    <w:p w:rsidR="00E43C1D" w:rsidRPr="00B22D9A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{ إِنَّ اللَّهَ بِعِبَادِهِ لَخَبِيرٌ بَصِيرٌ } [فاطر: 31].</w:t>
      </w:r>
    </w:p>
    <w:p w:rsidR="00E43C1D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والإيمان بأنه خبير بأعمال عباده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كما قال سبحانه: { وَاتَّقُوا اللَّهَ إِنَّ اللَّهَ خَبِيرٌ </w:t>
      </w:r>
    </w:p>
    <w:p w:rsidR="00E43C1D" w:rsidRPr="001C6B69" w:rsidRDefault="00E43C1D" w:rsidP="00E43C1D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بِمَا تَعْمَلُونَ } [الحشر: 18].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وأنه خبير بهم في حال استقامتهم وإحسانهم، وفي حال انحرافهم والتوائهم، قال سبحانه: { وَإِنْ تُحْسِنُوا وَتَتَّقُوا فَإِن اللَّهَ كَانَ بِمَا تَعْمَل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ُونَ خَبِيرًا }</w:t>
      </w:r>
      <w:r w:rsidRPr="001C6B69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النساء: 128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مَنْ عَلِمَ أن الله سبحانه خبير بذلك كله، وآمن به إيمانًا لا ريب فيه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راقب ربه، وارتدْع عن ذنبه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الالتزام بطاعة الله ورسوله: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{ وَأَطِيعُوا اللَّهَ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وَرَسُولَهُ وَاللَّهُ خَبِيرٌ بِمَا تَعْمَلُونَ } </w:t>
      </w:r>
      <w:r w:rsidRPr="001C6B69">
        <w:rPr>
          <w:rFonts w:ascii="Arabic Typesetting" w:hAnsi="Arabic Typesetting" w:cs="Arabic Typesetting"/>
          <w:b/>
          <w:bCs/>
          <w:sz w:val="82"/>
          <w:szCs w:val="82"/>
          <w:rtl/>
        </w:rPr>
        <w:t>[المجادلة: 13].</w:t>
      </w:r>
    </w:p>
    <w:p w:rsidR="00E43C1D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ويمنعنا من مقارفة الذنوب: {وَكَمْ أَهْلَكْنَا مِنَ الْقُرُونِ مِنْ بَعْدِ نُوحٍ وَكَفَى بِرَبِّكَ </w:t>
      </w:r>
    </w:p>
    <w:p w:rsidR="00E43C1D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بِذُنُوبِ عِبَادِهِ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خَبِيرًا بَصِيرًا } [الإسراء17]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أمرنا بالعدل، معللاً أن </w:t>
      </w:r>
    </w:p>
    <w:p w:rsidR="00E43C1D" w:rsidRPr="00B22D9A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العدل أقرب للتقوى ثم أمر باتقائه معقبًا على ذلك بأنه خبير بأعمالنا: { اعْدِلُوا هُوَ أَقْرَبُ لِلتَّقْوَى وَاتَّقُوا اللَّهَ إِن اللَّهَ خَبِيرٌ بِمَا تَعْمَلُونَ } [المائدة: 8].</w:t>
      </w:r>
    </w:p>
    <w:p w:rsidR="00E43C1D" w:rsidRPr="00B22D9A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فإن العالم بأن الله خبير بعمله يدفعه علمه إلى تحقيق العدل، ومراقبة الله - عز وجل - في سره، فلا ينطوي إلا على ما يرضي الله - عز وجل -</w:t>
      </w:r>
    </w:p>
    <w:p w:rsidR="00E43C1D" w:rsidRPr="00B22D9A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وهذا الشعور يدفع المؤمن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إلى التخلص من الآفات الباطنة التي لا يعلمها إلا الله - عز وجل - الخبير ببواطن القلوب وخفايا النفوس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</w:p>
    <w:p w:rsidR="00E43C1D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مثل: آفات الرياء والكبر والحسد وغيرها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الإذعان والاستسلام لأحكام </w:t>
      </w:r>
    </w:p>
    <w:p w:rsidR="00E43C1D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- عز وجل - الشرعية الدينية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فيما أوجبه وحرمه، وفيما رغب فيه ونهى عنه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؛ لأنه تشريع كامل شامل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كله خير ومصلحة للعباد لكونه من لدن عليم خبير حكيم، رحيم لطيف،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وأثر اسمه سبحانه (الخبير) جلي فيما شرعه وحكم به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،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ذلك أن من معاني الخبير التي مرت بنا العالم بخفايا الأمور وعواقبها وأسرارها،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العارف بما يصلح لعباده من الشرائع التي تتضمن ما ينفعهم ويصلح شؤونهم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الله تعالى: { أَلَا يَعْلَمُ مَنْ خَلَقَ وَهُوَ اللَّطِيفُ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الْخَبِيرُ } [الملك: 14]،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وسواء ظهرت حكمة التشريع أم خفيت فإن اسمه سبحانه (الخبير) يثمر في القلب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الاستسلام لأحكامه عز وجل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،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والقطع، فإن فيه الحكمة والمصلحة ولو قصرت العقول عن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إداركها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لأنها ناشئة عن خبرة وعلم وحكمة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ولله الأسماء الحسنى 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الأنترنت – موقع حياة القلوب في معرفة علام الغيوب - اسم الله الخبير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-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الشيخ -عبد العزيز الجليل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E43C1D" w:rsidRPr="001C6B69" w:rsidRDefault="00E43C1D" w:rsidP="00E43C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C6B6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B001D7" w:rsidRDefault="00B001D7">
      <w:bookmarkStart w:id="0" w:name="_GoBack"/>
      <w:bookmarkEnd w:id="0"/>
    </w:p>
    <w:sectPr w:rsidR="00B001D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1D"/>
    <w:rsid w:val="00B001D7"/>
    <w:rsid w:val="00BB584D"/>
    <w:rsid w:val="00E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1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1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485</Words>
  <Characters>2768</Characters>
  <Application>Microsoft Office Word</Application>
  <DocSecurity>0</DocSecurity>
  <Lines>23</Lines>
  <Paragraphs>6</Paragraphs>
  <ScaleCrop>false</ScaleCrop>
  <Company>Ahmed-Under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2020-12-20T21:53:00Z</dcterms:created>
  <dcterms:modified xsi:type="dcterms:W3CDTF">2020-12-20T21:54:00Z</dcterms:modified>
</cp:coreProperties>
</file>