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F1" w:rsidRPr="00B0326F" w:rsidRDefault="003437F1" w:rsidP="003437F1">
      <w:pPr>
        <w:rPr>
          <w:rFonts w:ascii="Arabic Typesetting" w:hAnsi="Arabic Typesetting" w:cs="Arabic Typesetting"/>
          <w:b/>
          <w:bCs/>
          <w:sz w:val="96"/>
          <w:szCs w:val="96"/>
          <w:rtl/>
        </w:rPr>
      </w:pPr>
      <w:r w:rsidRPr="00B0326F">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3437F1" w:rsidRPr="00B0326F" w:rsidRDefault="003437F1" w:rsidP="003437F1">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B0326F">
        <w:rPr>
          <w:rFonts w:ascii="Arabic Typesetting" w:hAnsi="Arabic Typesetting" w:cs="Arabic Typesetting"/>
          <w:b/>
          <w:bCs/>
          <w:sz w:val="96"/>
          <w:szCs w:val="96"/>
          <w:rtl/>
        </w:rPr>
        <w:t xml:space="preserve"> والأربعون في موضوع (المعطي) وهي بعنوان :</w:t>
      </w:r>
    </w:p>
    <w:p w:rsidR="003437F1" w:rsidRPr="00B0326F" w:rsidRDefault="003437F1" w:rsidP="003437F1">
      <w:pPr>
        <w:rPr>
          <w:rFonts w:ascii="Arabic Typesetting" w:hAnsi="Arabic Typesetting" w:cs="Arabic Typesetting"/>
          <w:b/>
          <w:bCs/>
          <w:sz w:val="96"/>
          <w:szCs w:val="96"/>
          <w:rtl/>
        </w:rPr>
      </w:pPr>
      <w:r w:rsidRPr="00B0326F">
        <w:rPr>
          <w:rFonts w:ascii="Arabic Typesetting" w:hAnsi="Arabic Typesetting" w:cs="Arabic Typesetting"/>
          <w:b/>
          <w:bCs/>
          <w:sz w:val="96"/>
          <w:szCs w:val="96"/>
          <w:rtl/>
        </w:rPr>
        <w:t xml:space="preserve">*{ </w:t>
      </w:r>
      <w:proofErr w:type="spellStart"/>
      <w:r w:rsidRPr="00B0326F">
        <w:rPr>
          <w:rFonts w:ascii="Arabic Typesetting" w:hAnsi="Arabic Typesetting" w:cs="Arabic Typesetting"/>
          <w:b/>
          <w:bCs/>
          <w:sz w:val="96"/>
          <w:szCs w:val="96"/>
          <w:rtl/>
        </w:rPr>
        <w:t>هَٰذَا</w:t>
      </w:r>
      <w:proofErr w:type="spellEnd"/>
      <w:r w:rsidRPr="00B0326F">
        <w:rPr>
          <w:rFonts w:ascii="Arabic Typesetting" w:hAnsi="Arabic Typesetting" w:cs="Arabic Typesetting"/>
          <w:b/>
          <w:bCs/>
          <w:sz w:val="96"/>
          <w:szCs w:val="96"/>
          <w:rtl/>
        </w:rPr>
        <w:t xml:space="preserve"> </w:t>
      </w:r>
      <w:proofErr w:type="spellStart"/>
      <w:r w:rsidRPr="00B0326F">
        <w:rPr>
          <w:rFonts w:ascii="Arabic Typesetting" w:hAnsi="Arabic Typesetting" w:cs="Arabic Typesetting"/>
          <w:b/>
          <w:bCs/>
          <w:sz w:val="96"/>
          <w:szCs w:val="96"/>
          <w:rtl/>
        </w:rPr>
        <w:t>عَطَآؤُنَا</w:t>
      </w:r>
      <w:proofErr w:type="spellEnd"/>
      <w:r w:rsidRPr="00B0326F">
        <w:rPr>
          <w:rFonts w:ascii="Arabic Typesetting" w:hAnsi="Arabic Typesetting" w:cs="Arabic Typesetting"/>
          <w:b/>
          <w:bCs/>
          <w:sz w:val="96"/>
          <w:szCs w:val="96"/>
          <w:rtl/>
        </w:rPr>
        <w:t xml:space="preserve"> </w:t>
      </w:r>
      <w:proofErr w:type="spellStart"/>
      <w:r w:rsidRPr="00B0326F">
        <w:rPr>
          <w:rFonts w:ascii="Arabic Typesetting" w:hAnsi="Arabic Typesetting" w:cs="Arabic Typesetting"/>
          <w:b/>
          <w:bCs/>
          <w:sz w:val="96"/>
          <w:szCs w:val="96"/>
          <w:rtl/>
        </w:rPr>
        <w:t>فَ</w:t>
      </w:r>
      <w:r w:rsidRPr="00B0326F">
        <w:rPr>
          <w:rFonts w:ascii="Arabic Typesetting" w:hAnsi="Arabic Typesetting" w:cs="Arabic Typesetting" w:hint="cs"/>
          <w:b/>
          <w:bCs/>
          <w:sz w:val="96"/>
          <w:szCs w:val="96"/>
          <w:rtl/>
        </w:rPr>
        <w:t>ٱ</w:t>
      </w:r>
      <w:r w:rsidRPr="00B0326F">
        <w:rPr>
          <w:rFonts w:ascii="Arabic Typesetting" w:hAnsi="Arabic Typesetting" w:cs="Arabic Typesetting" w:hint="eastAsia"/>
          <w:b/>
          <w:bCs/>
          <w:sz w:val="96"/>
          <w:szCs w:val="96"/>
          <w:rtl/>
        </w:rPr>
        <w:t>مْنُنْ</w:t>
      </w:r>
      <w:proofErr w:type="spellEnd"/>
      <w:r w:rsidRPr="00B0326F">
        <w:rPr>
          <w:rFonts w:ascii="Arabic Typesetting" w:hAnsi="Arabic Typesetting" w:cs="Arabic Typesetting"/>
          <w:b/>
          <w:bCs/>
          <w:sz w:val="96"/>
          <w:szCs w:val="96"/>
          <w:rtl/>
        </w:rPr>
        <w:t xml:space="preserve"> أَوْ أَمْسِكْ بِغَيْرِ </w:t>
      </w:r>
      <w:proofErr w:type="spellStart"/>
      <w:r w:rsidRPr="00B0326F">
        <w:rPr>
          <w:rFonts w:ascii="Arabic Typesetting" w:hAnsi="Arabic Typesetting" w:cs="Arabic Typesetting"/>
          <w:b/>
          <w:bCs/>
          <w:sz w:val="96"/>
          <w:szCs w:val="96"/>
          <w:rtl/>
        </w:rPr>
        <w:t>حِسَابٍۢ</w:t>
      </w:r>
      <w:proofErr w:type="spellEnd"/>
      <w:r w:rsidRPr="00B0326F">
        <w:rPr>
          <w:rFonts w:ascii="Arabic Typesetting" w:hAnsi="Arabic Typesetting" w:cs="Arabic Typesetting"/>
          <w:b/>
          <w:bCs/>
          <w:sz w:val="96"/>
          <w:szCs w:val="96"/>
          <w:rtl/>
        </w:rPr>
        <w:t xml:space="preserve"> }</w:t>
      </w:r>
    </w:p>
    <w:p w:rsidR="003437F1" w:rsidRPr="00876C61" w:rsidRDefault="003437F1" w:rsidP="003437F1">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عطاء كبار السن يزيد من أعمارهم</w:t>
      </w:r>
      <w:r w:rsidRPr="00876C61">
        <w:rPr>
          <w:rFonts w:ascii="Arabic Typesetting" w:hAnsi="Arabic Typesetting" w:cs="Arabic Typesetting" w:hint="cs"/>
          <w:b/>
          <w:bCs/>
          <w:sz w:val="96"/>
          <w:szCs w:val="96"/>
          <w:rtl/>
        </w:rPr>
        <w:t xml:space="preserve"> :</w:t>
      </w:r>
    </w:p>
    <w:p w:rsidR="003437F1" w:rsidRPr="00876C61" w:rsidRDefault="003437F1" w:rsidP="003437F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كبار السن الذين يقدمون الدعم للآخرين أطول عمرًا، هذا ما خلصت إليه دراسة علمية صدرت حديثًا. أشارت نتائج </w:t>
      </w:r>
      <w:r w:rsidRPr="00876C61">
        <w:rPr>
          <w:rFonts w:ascii="Arabic Typesetting" w:hAnsi="Arabic Typesetting" w:cs="Arabic Typesetting"/>
          <w:b/>
          <w:bCs/>
          <w:sz w:val="96"/>
          <w:szCs w:val="96"/>
          <w:rtl/>
        </w:rPr>
        <w:lastRenderedPageBreak/>
        <w:t>الدراسة المنشورة في نوفمبر 2016 بـ"دورية التطور والسلوك الإنساني" إلى أن كبار السن الذين يقومون برعاية أحفادهم أو أية أشخاص آخرين ينعكس ذلك عليهم بالإيجاب فيما يخص صحتهم، بل ويطيل أعمارهم أيضًا.</w:t>
      </w:r>
    </w:p>
    <w:p w:rsidR="003437F1" w:rsidRPr="00876C61" w:rsidRDefault="003437F1" w:rsidP="003437F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اعتمدت الدراسة -التي شارك فيها باحثون من جامعات ألمانية وأسترالية- على بيانات جرى جمعها في مدينة برلين الألمانية، في الفترة من 1990 وحتى 2009. </w:t>
      </w:r>
      <w:r w:rsidRPr="00876C61">
        <w:rPr>
          <w:rFonts w:ascii="Arabic Typesetting" w:hAnsi="Arabic Typesetting" w:cs="Arabic Typesetting"/>
          <w:b/>
          <w:bCs/>
          <w:sz w:val="96"/>
          <w:szCs w:val="96"/>
          <w:rtl/>
        </w:rPr>
        <w:lastRenderedPageBreak/>
        <w:t xml:space="preserve">واشتملت الدراسة على عينة تزيد على ٥٠٠ شخص، ممن تتراوح أعمارهم بين ٧٠ و١٠٣ أعوام. </w:t>
      </w:r>
    </w:p>
    <w:p w:rsidR="003437F1" w:rsidRPr="00876C61" w:rsidRDefault="003437F1" w:rsidP="003437F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وعلى عكس جميع الدراسات التي تناولت هذا الموضوع، استثنى الباحثون من دراستهم الأجداد الذين يقومون برعاية مستمرة للأحفاد. في المقابل، عقدوا مقارنة بين الأجداد الذين يراعون الأحفاد بين الحين والآخر ومَن لا يقومون بأي رعاية للأحفاد، وبين كبار السن ممن ليس لديهم </w:t>
      </w:r>
      <w:r w:rsidRPr="00876C61">
        <w:rPr>
          <w:rFonts w:ascii="Arabic Typesetting" w:hAnsi="Arabic Typesetting" w:cs="Arabic Typesetting"/>
          <w:b/>
          <w:bCs/>
          <w:sz w:val="96"/>
          <w:szCs w:val="96"/>
          <w:rtl/>
        </w:rPr>
        <w:lastRenderedPageBreak/>
        <w:t>أولاد أو أحفاد ولكنهم يقومون برعاية آخرين في محيطهم الاجتماعي.</w:t>
      </w:r>
    </w:p>
    <w:p w:rsidR="003437F1" w:rsidRPr="00876C61" w:rsidRDefault="003437F1" w:rsidP="003437F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أظهرت نتائج الدراسة أن نصف عينة الأجداد الذين يراعون الأحفاد أو يساعدون أولادهم في الأعمال المنزلية بين الحين والآخر استمروا على قيد الحياة لـ10 سنوات بعد المقابلة التي جرت معهم عام 1990، أما نصف عينة الأجداد الذين لم يقدموا أي نوع من الرعاية للآخرين فقد توفوا في غضون 5 سنوات </w:t>
      </w:r>
      <w:r w:rsidRPr="00876C61">
        <w:rPr>
          <w:rFonts w:ascii="Arabic Typesetting" w:hAnsi="Arabic Typesetting" w:cs="Arabic Typesetting"/>
          <w:b/>
          <w:bCs/>
          <w:sz w:val="96"/>
          <w:szCs w:val="96"/>
          <w:rtl/>
        </w:rPr>
        <w:lastRenderedPageBreak/>
        <w:t>من مقابلة 1990. في المقابل، فإن نصف عينة كبار السن ممن ليس لديهم أبناء ولكنهم كانوا يقومون برعاية آخرين عاشوا لـ7 سنوات بعد مقابلتهم عام 1990، في حين أن مَن لم يقوموا برعاية أحد قد استمروا على قيد الحياة لـ4 سنوات فقط.</w:t>
      </w:r>
    </w:p>
    <w:p w:rsidR="003437F1" w:rsidRPr="00876C61" w:rsidRDefault="003437F1" w:rsidP="003437F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هرمون الحب</w:t>
      </w:r>
      <w:r>
        <w:rPr>
          <w:rFonts w:ascii="Arabic Typesetting" w:hAnsi="Arabic Typesetting" w:cs="Arabic Typesetting" w:hint="cs"/>
          <w:b/>
          <w:bCs/>
          <w:sz w:val="96"/>
          <w:szCs w:val="96"/>
          <w:rtl/>
        </w:rPr>
        <w:t>:</w:t>
      </w:r>
    </w:p>
    <w:p w:rsidR="003437F1" w:rsidRPr="00876C61" w:rsidRDefault="003437F1" w:rsidP="003437F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"قد لا يكون لكبير السن أولاد أو أحفاد، ولكن رعايته لجيرانه أو أصدقائه يكون لها أثر إيجابي ويبقيه على قيد الحياة </w:t>
      </w:r>
      <w:r w:rsidRPr="00876C61">
        <w:rPr>
          <w:rFonts w:ascii="Arabic Typesetting" w:hAnsi="Arabic Typesetting" w:cs="Arabic Typesetting"/>
          <w:b/>
          <w:bCs/>
          <w:sz w:val="96"/>
          <w:szCs w:val="96"/>
          <w:rtl/>
        </w:rPr>
        <w:lastRenderedPageBreak/>
        <w:t xml:space="preserve">لمدة أطول" هذا ما أوضحه د. </w:t>
      </w:r>
      <w:proofErr w:type="spellStart"/>
      <w:r w:rsidRPr="00876C61">
        <w:rPr>
          <w:rFonts w:ascii="Arabic Typesetting" w:hAnsi="Arabic Typesetting" w:cs="Arabic Typesetting"/>
          <w:b/>
          <w:bCs/>
          <w:sz w:val="96"/>
          <w:szCs w:val="96"/>
          <w:rtl/>
        </w:rPr>
        <w:t>دي</w:t>
      </w:r>
      <w:r w:rsidRPr="00876C61">
        <w:rPr>
          <w:rFonts w:ascii="Arabic Typesetting" w:hAnsi="Arabic Typesetting" w:cs="Arabic Typesetting" w:hint="cs"/>
          <w:b/>
          <w:bCs/>
          <w:sz w:val="96"/>
          <w:szCs w:val="96"/>
          <w:rtl/>
        </w:rPr>
        <w:t>ڤ</w:t>
      </w:r>
      <w:r w:rsidRPr="00876C61">
        <w:rPr>
          <w:rFonts w:ascii="Arabic Typesetting" w:hAnsi="Arabic Typesetting" w:cs="Arabic Typesetting" w:hint="eastAsia"/>
          <w:b/>
          <w:bCs/>
          <w:sz w:val="96"/>
          <w:szCs w:val="96"/>
          <w:rtl/>
        </w:rPr>
        <w:t>يد</w:t>
      </w:r>
      <w:proofErr w:type="spellEnd"/>
      <w:r w:rsidRPr="00876C61">
        <w:rPr>
          <w:rFonts w:ascii="Arabic Typesetting" w:hAnsi="Arabic Typesetting" w:cs="Arabic Typesetting"/>
          <w:b/>
          <w:bCs/>
          <w:sz w:val="96"/>
          <w:szCs w:val="96"/>
          <w:rtl/>
        </w:rPr>
        <w:t xml:space="preserve"> </w:t>
      </w:r>
      <w:proofErr w:type="spellStart"/>
      <w:r w:rsidRPr="00876C61">
        <w:rPr>
          <w:rFonts w:ascii="Arabic Typesetting" w:hAnsi="Arabic Typesetting" w:cs="Arabic Typesetting"/>
          <w:b/>
          <w:bCs/>
          <w:sz w:val="96"/>
          <w:szCs w:val="96"/>
          <w:rtl/>
        </w:rPr>
        <w:t>كوول</w:t>
      </w:r>
      <w:proofErr w:type="spellEnd"/>
      <w:r w:rsidRPr="00876C61">
        <w:rPr>
          <w:rFonts w:ascii="Arabic Typesetting" w:hAnsi="Arabic Typesetting" w:cs="Arabic Typesetting"/>
          <w:b/>
          <w:bCs/>
          <w:sz w:val="96"/>
          <w:szCs w:val="96"/>
          <w:rtl/>
        </w:rPr>
        <w:t xml:space="preserve"> </w:t>
      </w:r>
      <w:r w:rsidRPr="00876C61">
        <w:rPr>
          <w:rFonts w:ascii="Arabic Typesetting" w:hAnsi="Arabic Typesetting" w:cs="Arabic Typesetting"/>
          <w:b/>
          <w:bCs/>
          <w:sz w:val="96"/>
          <w:szCs w:val="96"/>
        </w:rPr>
        <w:t xml:space="preserve">Dr. David </w:t>
      </w:r>
      <w:proofErr w:type="spellStart"/>
      <w:r w:rsidRPr="00876C61">
        <w:rPr>
          <w:rFonts w:ascii="Arabic Typesetting" w:hAnsi="Arabic Typesetting" w:cs="Arabic Typesetting"/>
          <w:b/>
          <w:bCs/>
          <w:sz w:val="96"/>
          <w:szCs w:val="96"/>
        </w:rPr>
        <w:t>Coall</w:t>
      </w:r>
      <w:proofErr w:type="spellEnd"/>
      <w:r w:rsidRPr="00876C61">
        <w:rPr>
          <w:rFonts w:ascii="Arabic Typesetting" w:hAnsi="Arabic Typesetting" w:cs="Arabic Typesetting"/>
          <w:b/>
          <w:bCs/>
          <w:sz w:val="96"/>
          <w:szCs w:val="96"/>
          <w:rtl/>
        </w:rPr>
        <w:t xml:space="preserve">، الباحث المشارك في الدراسة من جامعة </w:t>
      </w:r>
      <w:proofErr w:type="spellStart"/>
      <w:r w:rsidRPr="00876C61">
        <w:rPr>
          <w:rFonts w:ascii="Arabic Typesetting" w:hAnsi="Arabic Typesetting" w:cs="Arabic Typesetting"/>
          <w:b/>
          <w:bCs/>
          <w:sz w:val="96"/>
          <w:szCs w:val="96"/>
          <w:rtl/>
        </w:rPr>
        <w:t>إديث</w:t>
      </w:r>
      <w:proofErr w:type="spellEnd"/>
      <w:r w:rsidRPr="00876C61">
        <w:rPr>
          <w:rFonts w:ascii="Arabic Typesetting" w:hAnsi="Arabic Typesetting" w:cs="Arabic Typesetting"/>
          <w:b/>
          <w:bCs/>
          <w:sz w:val="96"/>
          <w:szCs w:val="96"/>
          <w:rtl/>
        </w:rPr>
        <w:t xml:space="preserve"> كاوين </w:t>
      </w:r>
      <w:r w:rsidRPr="00876C61">
        <w:rPr>
          <w:rFonts w:ascii="Arabic Typesetting" w:hAnsi="Arabic Typesetting" w:cs="Arabic Typesetting"/>
          <w:b/>
          <w:bCs/>
          <w:sz w:val="96"/>
          <w:szCs w:val="96"/>
        </w:rPr>
        <w:t>Edith Cowan University</w:t>
      </w:r>
      <w:r w:rsidRPr="00876C61">
        <w:rPr>
          <w:rFonts w:ascii="Arabic Typesetting" w:hAnsi="Arabic Typesetting" w:cs="Arabic Typesetting"/>
          <w:b/>
          <w:bCs/>
          <w:sz w:val="96"/>
          <w:szCs w:val="96"/>
          <w:rtl/>
        </w:rPr>
        <w:t xml:space="preserve"> لمجلة "للعلم". ويضيف أنه إذا استطاع كبير السن أن يقوم بأي شيء محبب إلى نفسه مثل الرياضة أو مقابلة الأصدقاء فقد يساعد ذلك أيضًا في إطالة عمره. ويؤكد </w:t>
      </w:r>
      <w:proofErr w:type="spellStart"/>
      <w:r w:rsidRPr="00876C61">
        <w:rPr>
          <w:rFonts w:ascii="Arabic Typesetting" w:hAnsi="Arabic Typesetting" w:cs="Arabic Typesetting"/>
          <w:b/>
          <w:bCs/>
          <w:sz w:val="96"/>
          <w:szCs w:val="96"/>
          <w:rtl/>
        </w:rPr>
        <w:t>كوول</w:t>
      </w:r>
      <w:proofErr w:type="spellEnd"/>
      <w:r w:rsidRPr="00876C61">
        <w:rPr>
          <w:rFonts w:ascii="Arabic Typesetting" w:hAnsi="Arabic Typesetting" w:cs="Arabic Typesetting"/>
          <w:b/>
          <w:bCs/>
          <w:sz w:val="96"/>
          <w:szCs w:val="96"/>
          <w:rtl/>
        </w:rPr>
        <w:t xml:space="preserve"> أنهم بصدد التوسع في الدراسة للتدقيق في الفروق الصحية بين كبار </w:t>
      </w:r>
      <w:r w:rsidRPr="00876C61">
        <w:rPr>
          <w:rFonts w:ascii="Arabic Typesetting" w:hAnsi="Arabic Typesetting" w:cs="Arabic Typesetting"/>
          <w:b/>
          <w:bCs/>
          <w:sz w:val="96"/>
          <w:szCs w:val="96"/>
          <w:rtl/>
        </w:rPr>
        <w:lastRenderedPageBreak/>
        <w:t>السن الذين يقومون برعاية آخرين وأقرانهم ممن لا يقومون بدور مم</w:t>
      </w:r>
      <w:r w:rsidRPr="00876C61">
        <w:rPr>
          <w:rFonts w:ascii="Arabic Typesetting" w:hAnsi="Arabic Typesetting" w:cs="Arabic Typesetting" w:hint="eastAsia"/>
          <w:b/>
          <w:bCs/>
          <w:sz w:val="96"/>
          <w:szCs w:val="96"/>
          <w:rtl/>
        </w:rPr>
        <w:t>اثل</w:t>
      </w:r>
      <w:r w:rsidRPr="00876C61">
        <w:rPr>
          <w:rFonts w:ascii="Arabic Typesetting" w:hAnsi="Arabic Typesetting" w:cs="Arabic Typesetting"/>
          <w:b/>
          <w:bCs/>
          <w:sz w:val="96"/>
          <w:szCs w:val="96"/>
          <w:rtl/>
        </w:rPr>
        <w:t>.</w:t>
      </w:r>
    </w:p>
    <w:p w:rsidR="003437F1" w:rsidRPr="00EE6EF1" w:rsidRDefault="003437F1" w:rsidP="003437F1">
      <w:pPr>
        <w:rPr>
          <w:rFonts w:ascii="Arabic Typesetting" w:hAnsi="Arabic Typesetting" w:cs="Arabic Typesetting"/>
          <w:b/>
          <w:bCs/>
          <w:sz w:val="96"/>
          <w:szCs w:val="96"/>
          <w:rtl/>
        </w:rPr>
      </w:pPr>
      <w:r w:rsidRPr="00876C61">
        <w:rPr>
          <w:rFonts w:ascii="Arabic Typesetting" w:hAnsi="Arabic Typesetting" w:cs="Arabic Typesetting" w:hint="eastAsia"/>
          <w:b/>
          <w:bCs/>
          <w:sz w:val="96"/>
          <w:szCs w:val="96"/>
          <w:rtl/>
        </w:rPr>
        <w:t>وكانت</w:t>
      </w:r>
      <w:r w:rsidRPr="00876C61">
        <w:rPr>
          <w:rFonts w:ascii="Arabic Typesetting" w:hAnsi="Arabic Typesetting" w:cs="Arabic Typesetting"/>
          <w:b/>
          <w:bCs/>
          <w:sz w:val="96"/>
          <w:szCs w:val="96"/>
          <w:rtl/>
        </w:rPr>
        <w:t xml:space="preserve"> دراسات سابقة قد أظهرت أن نسبة إفراز هرمون </w:t>
      </w:r>
      <w:proofErr w:type="spellStart"/>
      <w:r w:rsidRPr="00876C61">
        <w:rPr>
          <w:rFonts w:ascii="Arabic Typesetting" w:hAnsi="Arabic Typesetting" w:cs="Arabic Typesetting"/>
          <w:b/>
          <w:bCs/>
          <w:sz w:val="96"/>
          <w:szCs w:val="96"/>
          <w:rtl/>
        </w:rPr>
        <w:t>الأوكسيتوسين</w:t>
      </w:r>
      <w:proofErr w:type="spellEnd"/>
      <w:r w:rsidRPr="00876C61">
        <w:rPr>
          <w:rFonts w:ascii="Arabic Typesetting" w:hAnsi="Arabic Typesetting" w:cs="Arabic Typesetting"/>
          <w:b/>
          <w:bCs/>
          <w:sz w:val="96"/>
          <w:szCs w:val="96"/>
          <w:rtl/>
        </w:rPr>
        <w:t xml:space="preserve"> "</w:t>
      </w:r>
      <w:r w:rsidRPr="00876C61">
        <w:rPr>
          <w:rFonts w:ascii="Arabic Typesetting" w:hAnsi="Arabic Typesetting" w:cs="Arabic Typesetting"/>
          <w:b/>
          <w:bCs/>
          <w:sz w:val="96"/>
          <w:szCs w:val="96"/>
        </w:rPr>
        <w:t>oxytocin</w:t>
      </w:r>
      <w:r w:rsidRPr="00876C61">
        <w:rPr>
          <w:rFonts w:ascii="Arabic Typesetting" w:hAnsi="Arabic Typesetting" w:cs="Arabic Typesetting"/>
          <w:b/>
          <w:bCs/>
          <w:sz w:val="96"/>
          <w:szCs w:val="96"/>
          <w:rtl/>
        </w:rPr>
        <w:t xml:space="preserve">" تزداد في الدم لدى الأشخاص الذين يقومون برعاية الآخرين. </w:t>
      </w:r>
      <w:proofErr w:type="spellStart"/>
      <w:r w:rsidRPr="00876C61">
        <w:rPr>
          <w:rFonts w:ascii="Arabic Typesetting" w:hAnsi="Arabic Typesetting" w:cs="Arabic Typesetting"/>
          <w:b/>
          <w:bCs/>
          <w:sz w:val="96"/>
          <w:szCs w:val="96"/>
          <w:rtl/>
        </w:rPr>
        <w:t>والأوكسيتوسين</w:t>
      </w:r>
      <w:proofErr w:type="spellEnd"/>
      <w:r w:rsidRPr="00876C61">
        <w:rPr>
          <w:rFonts w:ascii="Arabic Typesetting" w:hAnsi="Arabic Typesetting" w:cs="Arabic Typesetting"/>
          <w:b/>
          <w:bCs/>
          <w:sz w:val="96"/>
          <w:szCs w:val="96"/>
          <w:rtl/>
        </w:rPr>
        <w:t xml:space="preserve"> هو الهرمون المسؤول عن تقليل التوتر ويُعرَف كذلك بهرمون الحب. ووفقًا لمعاهد الصحة الوطنية الأمريكية، فإن هرمون </w:t>
      </w:r>
      <w:proofErr w:type="spellStart"/>
      <w:r w:rsidRPr="00876C61">
        <w:rPr>
          <w:rFonts w:ascii="Arabic Typesetting" w:hAnsi="Arabic Typesetting" w:cs="Arabic Typesetting"/>
          <w:b/>
          <w:bCs/>
          <w:sz w:val="96"/>
          <w:szCs w:val="96"/>
          <w:rtl/>
        </w:rPr>
        <w:t>الأوك</w:t>
      </w:r>
      <w:r w:rsidRPr="00876C61">
        <w:rPr>
          <w:rFonts w:ascii="Arabic Typesetting" w:hAnsi="Arabic Typesetting" w:cs="Arabic Typesetting" w:hint="eastAsia"/>
          <w:b/>
          <w:bCs/>
          <w:sz w:val="96"/>
          <w:szCs w:val="96"/>
          <w:rtl/>
        </w:rPr>
        <w:t>سيتوسين</w:t>
      </w:r>
      <w:proofErr w:type="spellEnd"/>
      <w:r w:rsidRPr="00876C61">
        <w:rPr>
          <w:rFonts w:ascii="Arabic Typesetting" w:hAnsi="Arabic Typesetting" w:cs="Arabic Typesetting"/>
          <w:b/>
          <w:bCs/>
          <w:sz w:val="96"/>
          <w:szCs w:val="96"/>
          <w:rtl/>
        </w:rPr>
        <w:t xml:space="preserve"> يقلل من </w:t>
      </w:r>
      <w:r w:rsidRPr="00876C61">
        <w:rPr>
          <w:rFonts w:ascii="Arabic Typesetting" w:hAnsi="Arabic Typesetting" w:cs="Arabic Typesetting"/>
          <w:b/>
          <w:bCs/>
          <w:sz w:val="96"/>
          <w:szCs w:val="96"/>
          <w:rtl/>
        </w:rPr>
        <w:lastRenderedPageBreak/>
        <w:t xml:space="preserve">مستويات التوتر، وبالتالي يخفض ضغط الدم ويحافظ على الحالة المزاجية الجيدة ويزيد من القدرة على تحمُّل الألم. بالإضافة إلى هرمون الحب، فإن مساعدة الآخرين تؤدي كذلك إلى زيادة إفراز هرمون السعادة أو </w:t>
      </w:r>
      <w:proofErr w:type="spellStart"/>
      <w:r w:rsidRPr="00876C61">
        <w:rPr>
          <w:rFonts w:ascii="Arabic Typesetting" w:hAnsi="Arabic Typesetting" w:cs="Arabic Typesetting"/>
          <w:b/>
          <w:bCs/>
          <w:sz w:val="96"/>
          <w:szCs w:val="96"/>
          <w:rtl/>
        </w:rPr>
        <w:t>الإندورفين</w:t>
      </w:r>
      <w:proofErr w:type="spellEnd"/>
      <w:r w:rsidRPr="00876C61">
        <w:rPr>
          <w:rFonts w:ascii="Arabic Typesetting" w:hAnsi="Arabic Typesetting" w:cs="Arabic Typesetting"/>
          <w:b/>
          <w:bCs/>
          <w:sz w:val="96"/>
          <w:szCs w:val="96"/>
          <w:rtl/>
        </w:rPr>
        <w:t xml:space="preserve"> </w:t>
      </w:r>
      <w:r w:rsidRPr="00876C61">
        <w:rPr>
          <w:rFonts w:ascii="Arabic Typesetting" w:hAnsi="Arabic Typesetting" w:cs="Arabic Typesetting"/>
          <w:b/>
          <w:bCs/>
          <w:sz w:val="96"/>
          <w:szCs w:val="96"/>
        </w:rPr>
        <w:t>Endorphins</w:t>
      </w:r>
      <w:r w:rsidRPr="00876C61">
        <w:rPr>
          <w:rFonts w:ascii="Arabic Typesetting" w:hAnsi="Arabic Typesetting" w:cs="Arabic Typesetting"/>
          <w:b/>
          <w:bCs/>
          <w:sz w:val="96"/>
          <w:szCs w:val="96"/>
          <w:rtl/>
        </w:rPr>
        <w:t xml:space="preserve"> الذي يسهم في تقويه جهاز </w:t>
      </w:r>
      <w:r w:rsidRPr="00876C61">
        <w:rPr>
          <w:rFonts w:ascii="Arabic Typesetting" w:hAnsi="Arabic Typesetting" w:cs="Arabic Typesetting" w:hint="eastAsia"/>
          <w:b/>
          <w:bCs/>
          <w:sz w:val="96"/>
          <w:szCs w:val="96"/>
          <w:rtl/>
        </w:rPr>
        <w:t>المناعة</w:t>
      </w:r>
      <w:r w:rsidRPr="00876C61">
        <w:rPr>
          <w:rFonts w:ascii="Arabic Typesetting" w:hAnsi="Arabic Typesetting" w:cs="Arabic Typesetting"/>
          <w:b/>
          <w:bCs/>
          <w:sz w:val="96"/>
          <w:szCs w:val="96"/>
          <w:rtl/>
        </w:rPr>
        <w:t xml:space="preserve"> فيحمي المسن من الأمراض.</w:t>
      </w:r>
      <w:r>
        <w:rPr>
          <w:rFonts w:ascii="Arabic Typesetting" w:hAnsi="Arabic Typesetting" w:cs="Arabic Typesetting" w:hint="cs"/>
          <w:b/>
          <w:bCs/>
          <w:sz w:val="96"/>
          <w:szCs w:val="96"/>
          <w:rtl/>
        </w:rPr>
        <w:t xml:space="preserve">                                 </w:t>
      </w:r>
      <w:r w:rsidRPr="00EE6EF1">
        <w:rPr>
          <w:rtl/>
        </w:rPr>
        <w:t xml:space="preserve"> </w:t>
      </w:r>
      <w:r w:rsidRPr="00EE6EF1">
        <w:rPr>
          <w:rFonts w:ascii="Arabic Typesetting" w:hAnsi="Arabic Typesetting" w:cs="Arabic Typesetting"/>
          <w:b/>
          <w:bCs/>
          <w:sz w:val="96"/>
          <w:szCs w:val="96"/>
          <w:rtl/>
        </w:rPr>
        <w:t>الى هنا ونكمل في اللقاء القادم والسلام عليكم ورحمة الله وبركاته</w:t>
      </w:r>
    </w:p>
    <w:p w:rsidR="00D63EF4" w:rsidRDefault="00D63EF4">
      <w:bookmarkStart w:id="0" w:name="_GoBack"/>
      <w:bookmarkEnd w:id="0"/>
    </w:p>
    <w:sectPr w:rsidR="00D63E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F9" w:rsidRDefault="00754CF9" w:rsidP="003437F1">
      <w:pPr>
        <w:spacing w:after="0" w:line="240" w:lineRule="auto"/>
      </w:pPr>
      <w:r>
        <w:separator/>
      </w:r>
    </w:p>
  </w:endnote>
  <w:endnote w:type="continuationSeparator" w:id="0">
    <w:p w:rsidR="00754CF9" w:rsidRDefault="00754CF9" w:rsidP="0034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2425073"/>
      <w:docPartObj>
        <w:docPartGallery w:val="Page Numbers (Bottom of Page)"/>
        <w:docPartUnique/>
      </w:docPartObj>
    </w:sdtPr>
    <w:sdtContent>
      <w:p w:rsidR="003437F1" w:rsidRDefault="003437F1">
        <w:pPr>
          <w:pStyle w:val="a4"/>
          <w:jc w:val="center"/>
        </w:pPr>
        <w:r>
          <w:fldChar w:fldCharType="begin"/>
        </w:r>
        <w:r>
          <w:instrText>PAGE   \* MERGEFORMAT</w:instrText>
        </w:r>
        <w:r>
          <w:fldChar w:fldCharType="separate"/>
        </w:r>
        <w:r w:rsidRPr="003437F1">
          <w:rPr>
            <w:noProof/>
            <w:rtl/>
            <w:lang w:val="ar-SA"/>
          </w:rPr>
          <w:t>8</w:t>
        </w:r>
        <w:r>
          <w:fldChar w:fldCharType="end"/>
        </w:r>
      </w:p>
    </w:sdtContent>
  </w:sdt>
  <w:p w:rsidR="003437F1" w:rsidRDefault="003437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F9" w:rsidRDefault="00754CF9" w:rsidP="003437F1">
      <w:pPr>
        <w:spacing w:after="0" w:line="240" w:lineRule="auto"/>
      </w:pPr>
      <w:r>
        <w:separator/>
      </w:r>
    </w:p>
  </w:footnote>
  <w:footnote w:type="continuationSeparator" w:id="0">
    <w:p w:rsidR="00754CF9" w:rsidRDefault="00754CF9" w:rsidP="00343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F1"/>
    <w:rsid w:val="003437F1"/>
    <w:rsid w:val="00754CF9"/>
    <w:rsid w:val="00BB584D"/>
    <w:rsid w:val="00D63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F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7F1"/>
    <w:pPr>
      <w:tabs>
        <w:tab w:val="center" w:pos="4153"/>
        <w:tab w:val="right" w:pos="8306"/>
      </w:tabs>
      <w:spacing w:after="0" w:line="240" w:lineRule="auto"/>
    </w:pPr>
  </w:style>
  <w:style w:type="character" w:customStyle="1" w:styleId="Char">
    <w:name w:val="رأس الصفحة Char"/>
    <w:basedOn w:val="a0"/>
    <w:link w:val="a3"/>
    <w:uiPriority w:val="99"/>
    <w:rsid w:val="003437F1"/>
    <w:rPr>
      <w:rFonts w:cs="Arial"/>
    </w:rPr>
  </w:style>
  <w:style w:type="paragraph" w:styleId="a4">
    <w:name w:val="footer"/>
    <w:basedOn w:val="a"/>
    <w:link w:val="Char0"/>
    <w:uiPriority w:val="99"/>
    <w:unhideWhenUsed/>
    <w:rsid w:val="003437F1"/>
    <w:pPr>
      <w:tabs>
        <w:tab w:val="center" w:pos="4153"/>
        <w:tab w:val="right" w:pos="8306"/>
      </w:tabs>
      <w:spacing w:after="0" w:line="240" w:lineRule="auto"/>
    </w:pPr>
  </w:style>
  <w:style w:type="character" w:customStyle="1" w:styleId="Char0">
    <w:name w:val="تذييل الصفحة Char"/>
    <w:basedOn w:val="a0"/>
    <w:link w:val="a4"/>
    <w:uiPriority w:val="99"/>
    <w:rsid w:val="003437F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F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7F1"/>
    <w:pPr>
      <w:tabs>
        <w:tab w:val="center" w:pos="4153"/>
        <w:tab w:val="right" w:pos="8306"/>
      </w:tabs>
      <w:spacing w:after="0" w:line="240" w:lineRule="auto"/>
    </w:pPr>
  </w:style>
  <w:style w:type="character" w:customStyle="1" w:styleId="Char">
    <w:name w:val="رأس الصفحة Char"/>
    <w:basedOn w:val="a0"/>
    <w:link w:val="a3"/>
    <w:uiPriority w:val="99"/>
    <w:rsid w:val="003437F1"/>
    <w:rPr>
      <w:rFonts w:cs="Arial"/>
    </w:rPr>
  </w:style>
  <w:style w:type="paragraph" w:styleId="a4">
    <w:name w:val="footer"/>
    <w:basedOn w:val="a"/>
    <w:link w:val="Char0"/>
    <w:uiPriority w:val="99"/>
    <w:unhideWhenUsed/>
    <w:rsid w:val="003437F1"/>
    <w:pPr>
      <w:tabs>
        <w:tab w:val="center" w:pos="4153"/>
        <w:tab w:val="right" w:pos="8306"/>
      </w:tabs>
      <w:spacing w:after="0" w:line="240" w:lineRule="auto"/>
    </w:pPr>
  </w:style>
  <w:style w:type="character" w:customStyle="1" w:styleId="Char0">
    <w:name w:val="تذييل الصفحة Char"/>
    <w:basedOn w:val="a0"/>
    <w:link w:val="a4"/>
    <w:uiPriority w:val="99"/>
    <w:rsid w:val="003437F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407</Words>
  <Characters>2321</Characters>
  <Application>Microsoft Office Word</Application>
  <DocSecurity>0</DocSecurity>
  <Lines>19</Lines>
  <Paragraphs>5</Paragraphs>
  <ScaleCrop>false</ScaleCrop>
  <Company>Ahmed-Under</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2021-07-03T22:39:00Z</dcterms:created>
  <dcterms:modified xsi:type="dcterms:W3CDTF">2021-07-03T22:40:00Z</dcterms:modified>
</cp:coreProperties>
</file>