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05" w:rsidRPr="000A3796" w:rsidRDefault="00E87705" w:rsidP="00E8770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61B82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الثانية</w:t>
      </w:r>
      <w:r w:rsidRPr="00561B82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والتسعون في موضوع (الوتر) من اسماء الله الحسنى وصفاته وهي بعنوان: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7 - تَكرار الوتر في ليلة واحدة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:</w:t>
      </w:r>
    </w:p>
    <w:p w:rsidR="00E87705" w:rsidRPr="000A3796" w:rsidRDefault="00E87705" w:rsidP="00E8770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ومن الناس مَن يُصلي الوتر أكثر من مرة في ليلة واحدة، فيُصلي مع الإمام ويُوتر معه، ثم يُصلي بمفرده بعد ذلك ويوتر مرة أخرى بعد الصلاة، وهذا خطأ.</w:t>
      </w:r>
    </w:p>
    <w:p w:rsidR="00E87705" w:rsidRDefault="00E87705" w:rsidP="00E8770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والصواب أنه: لا يُصلي الوتر في الليل إلا مرَّة واحدة؛ فعن طَلْق بن علي - رضي الله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عنه - قال: سَمِعت النبي - صلَّى الله عليه وسلَّم - يقول: </w:t>
      </w:r>
    </w:p>
    <w:p w:rsidR="00E87705" w:rsidRPr="000A3796" w:rsidRDefault="00E87705" w:rsidP="00E8770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((لا وِتران في ليلة))؛ أخرجه أبو داود والترمذي والنسائي.</w:t>
      </w:r>
    </w:p>
    <w:p w:rsidR="00E87705" w:rsidRPr="000A3796" w:rsidRDefault="00E87705" w:rsidP="00E8770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قال الخطَّابي - رحمه الله - في "معالم السُّنن" (2/ 141): ومعنى الحديث أن مَن أوْتَر، ثم بدا له أن يُصلي بعد ذلك، فلا يُعيد الوتر، وهو قول جمهور العلماء.</w:t>
      </w:r>
    </w:p>
    <w:p w:rsidR="00E87705" w:rsidRPr="000A3796" w:rsidRDefault="00E87705" w:rsidP="00E8770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قال العراقي - رحمه الله -: "وإلى ذلك ذهَب أكثر العلماء، وقالوا: إنَّ مَن أوْتَر،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وأراد الصلاة بعد ذلك لا يَنقُض وِتره، ويُصلي شَفعًا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شَفْعًا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، حتى يُصبح"؛ نيل الأوطار، (3/ 55).</w:t>
      </w:r>
    </w:p>
    <w:p w:rsidR="00E87705" w:rsidRPr="000A3796" w:rsidRDefault="00E87705" w:rsidP="00E8770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تنبيهان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:</w:t>
      </w:r>
    </w:p>
    <w:p w:rsidR="00E87705" w:rsidRPr="008B0858" w:rsidRDefault="00E87705" w:rsidP="00E87705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1- يُستحبُّ بالاتفاق أن يجعل الوتر آخِر النوافل التي يُصلِّيها بالليل؛ وذلك لِما أخرَجه البخاري ومسلم عن ابن عمر - رضي الله عنهما - أنَّ </w:t>
      </w:r>
      <w:r w:rsidRPr="008B0858">
        <w:rPr>
          <w:rFonts w:ascii="Arabic Typesetting" w:hAnsi="Arabic Typesetting" w:cs="Arabic Typesetting"/>
          <w:b/>
          <w:bCs/>
          <w:sz w:val="92"/>
          <w:szCs w:val="92"/>
          <w:rtl/>
        </w:rPr>
        <w:t>النبي - صلَّى الله عليه وسلَّم - قال: ((اجْعَلوا آخِر صلاتكم بالليل وترًا)).</w:t>
      </w:r>
    </w:p>
    <w:p w:rsidR="00E87705" w:rsidRDefault="00E87705" w:rsidP="00E8770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لكن من خَشِي ألاَّ يستيقظ للوتر آخِر الليل، فيُستحب له أن يُوتر قبل أن ينام كما مرَّ بنا.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                                                    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2- الأفضل لِمَن صلَّى التراويح مع الإمام أن يُصلي الوتر معه؛ وذلك للحديث الذي رواه الترمذي وغيره من حديث أبي ذرٍّ - رضي الله عنه - قال: "صُمنا مع رسول الله - صلَّى الله عليه وسلَّم - فلم يُصلِّ بنا، حتى بقي سبعٌ من الشهر، فقام بنا حتى ذهَب ثُلُث الليل، ثم لَم يَقُم بنا في السادسة، وقام بنا في الخامسة، حتى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ذهَب شطر الليل، فقلنا له: يا رسول الله، لو نفَّلْتَنا بقيَّة ليلتنا هذه، فقال: ((إنه مَن قامَ مع الإمام حتى يَنصرف، كُتِبَ له قيام ليلة))؛ قال الألباني: "صحيح".</w:t>
      </w:r>
    </w:p>
    <w:p w:rsidR="00E87705" w:rsidRDefault="00E87705" w:rsidP="00E8770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8B085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إلى هنا ونكمل في اللقاء القادم والسلام عليكم ورحمة الله وبركاته. </w:t>
      </w:r>
    </w:p>
    <w:p w:rsidR="006539F5" w:rsidRDefault="006539F5">
      <w:bookmarkStart w:id="0" w:name="_GoBack"/>
      <w:bookmarkEnd w:id="0"/>
    </w:p>
    <w:sectPr w:rsidR="006539F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78A" w:rsidRDefault="00B5578A" w:rsidP="00E87705">
      <w:pPr>
        <w:spacing w:after="0" w:line="240" w:lineRule="auto"/>
      </w:pPr>
      <w:r>
        <w:separator/>
      </w:r>
    </w:p>
  </w:endnote>
  <w:endnote w:type="continuationSeparator" w:id="0">
    <w:p w:rsidR="00B5578A" w:rsidRDefault="00B5578A" w:rsidP="00E8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29455168"/>
      <w:docPartObj>
        <w:docPartGallery w:val="Page Numbers (Bottom of Page)"/>
        <w:docPartUnique/>
      </w:docPartObj>
    </w:sdtPr>
    <w:sdtContent>
      <w:p w:rsidR="00E87705" w:rsidRDefault="00E877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87705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E87705" w:rsidRDefault="00E877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78A" w:rsidRDefault="00B5578A" w:rsidP="00E87705">
      <w:pPr>
        <w:spacing w:after="0" w:line="240" w:lineRule="auto"/>
      </w:pPr>
      <w:r>
        <w:separator/>
      </w:r>
    </w:p>
  </w:footnote>
  <w:footnote w:type="continuationSeparator" w:id="0">
    <w:p w:rsidR="00B5578A" w:rsidRDefault="00B5578A" w:rsidP="00E87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05"/>
    <w:rsid w:val="005C0EBC"/>
    <w:rsid w:val="006539F5"/>
    <w:rsid w:val="00B5578A"/>
    <w:rsid w:val="00E8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0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7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8770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877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8770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0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7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8770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877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8770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259</Words>
  <Characters>1477</Characters>
  <Application>Microsoft Office Word</Application>
  <DocSecurity>0</DocSecurity>
  <Lines>12</Lines>
  <Paragraphs>3</Paragraphs>
  <ScaleCrop>false</ScaleCrop>
  <Company>Ahmed-Under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2023-10-08T22:33:00Z</dcterms:created>
  <dcterms:modified xsi:type="dcterms:W3CDTF">2023-10-08T22:33:00Z</dcterms:modified>
</cp:coreProperties>
</file>