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C1" w:rsidRPr="007E5ADD" w:rsidRDefault="003051C1" w:rsidP="003051C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E5AD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الخامسة</w:t>
      </w:r>
      <w:r w:rsidRPr="007E5AD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عشرة في موضوع (الوتر) من اسماء الله الحسنى وصفاته وهي بعنوان :         </w:t>
      </w:r>
    </w:p>
    <w:p w:rsidR="003051C1" w:rsidRDefault="003051C1" w:rsidP="003051C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E5ADD">
        <w:rPr>
          <w:rFonts w:ascii="Arabic Typesetting" w:hAnsi="Arabic Typesetting" w:cs="Arabic Typesetting"/>
          <w:b/>
          <w:bCs/>
          <w:sz w:val="94"/>
          <w:szCs w:val="94"/>
          <w:rtl/>
        </w:rPr>
        <w:t>يحب الله الوتر: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</w:p>
    <w:p w:rsidR="003051C1" w:rsidRPr="000A3796" w:rsidRDefault="003051C1" w:rsidP="003051C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440DA">
        <w:rPr>
          <w:rFonts w:ascii="Arabic Typesetting" w:hAnsi="Arabic Typesetting" w:cs="Arabic Typesetting"/>
          <w:b/>
          <w:bCs/>
          <w:sz w:val="92"/>
          <w:szCs w:val="92"/>
          <w:rtl/>
        </w:rPr>
        <w:t>وبما أن الله يحب صلاة الوتر، فالذي يحب الله يحرص عليها، قال عليه الصلاة والسلام : (إن الله وتر يحب الوتر فأوتروا يا أهل القرآن )</w:t>
      </w:r>
      <w:r w:rsidRPr="00F440DA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</w:t>
      </w:r>
      <w:r w:rsidRPr="00F440DA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، قال ابن القيم رحمه الله : وهو سبحانه يحب موجب أسمائه وصفاته،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فهو عليم يحب كل عليم، جواد يحب كل جواد،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وتر يحب الوتر، جميل يحب الجمال، عفو يحب العفو وأهله، حيي يحب الحياء وأهله، بر يحب الأبرار، شكور يحب الشاكرين، صبور يحب الصابرين، حليم يحب أهل الحلم.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[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إمام المسجد – ماذا يحب الله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]</w:t>
      </w:r>
    </w:p>
    <w:p w:rsidR="003051C1" w:rsidRPr="000A3796" w:rsidRDefault="003051C1" w:rsidP="003051C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تعريف القرآن الكريم المتواتر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3051C1" w:rsidRPr="000A3796" w:rsidRDefault="003051C1" w:rsidP="003051C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القرآن الكريم هو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كلام الله لفظا و معنى ، المنزل على نبيه محمد صلى الله عليه وسلم، بواسطة جبريل عليه السلام، المعجز في لفظه، المتعبد بتلاوته ، المنقول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لنا بالتواتر، المتحدي بأقصر سورة منه، المكتوب في المصاحف، من أول سورة الفاتحة إلى آخر سورة الناس.</w:t>
      </w:r>
    </w:p>
    <w:p w:rsidR="003051C1" w:rsidRPr="00F931CC" w:rsidRDefault="003051C1" w:rsidP="003051C1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F931CC">
        <w:rPr>
          <w:rFonts w:ascii="Arabic Typesetting" w:hAnsi="Arabic Typesetting" w:cs="Arabic Typesetting"/>
          <w:b/>
          <w:bCs/>
          <w:sz w:val="86"/>
          <w:szCs w:val="86"/>
          <w:rtl/>
        </w:rPr>
        <w:t>كلام الله</w:t>
      </w:r>
      <w:r w:rsidRPr="00F931CC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F931CC">
        <w:rPr>
          <w:rFonts w:ascii="Arabic Typesetting" w:hAnsi="Arabic Typesetting" w:cs="Arabic Typesetting"/>
          <w:b/>
          <w:bCs/>
          <w:sz w:val="86"/>
          <w:szCs w:val="86"/>
          <w:rtl/>
        </w:rPr>
        <w:t>: فخرج بذلك كلام البشر، وكلام الرسول صلى الله عليه وسلم الذي هو وحي أيضا.</w:t>
      </w:r>
    </w:p>
    <w:p w:rsidR="003051C1" w:rsidRPr="000A3796" w:rsidRDefault="003051C1" w:rsidP="003051C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كلام الله لفظا ومعنى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 فلو ترجمت معانيه إلى لغات أخرى لا يكون الحاصل قرآنا، لأنه بقي المعنى (وإن عجزت أي ترجمة على الإحاطة بالمعاني كلها) ولكن ذهب اللفظ، والقرآن هو اللفظ والمعنى معا.</w:t>
      </w:r>
    </w:p>
    <w:p w:rsidR="003051C1" w:rsidRDefault="003051C1" w:rsidP="003051C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المنزل على نبيه محمد صلى الله عليه وسلم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يخرج بذلك ما نزل على غيره من الأنبياء من </w:t>
      </w:r>
    </w:p>
    <w:p w:rsidR="003051C1" w:rsidRPr="00F931CC" w:rsidRDefault="003051C1" w:rsidP="003051C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كلام ا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لله، كالتوراة والإنجيل والزبور.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بواسطة جبريل عليه السلام: إثبات أن الملك المختص بالوحي هو جبريل عل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يه السلام.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المعجز في لفظه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F931CC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فهو معجز بمجمله، ومعجز </w:t>
      </w:r>
      <w:proofErr w:type="spellStart"/>
      <w:r w:rsidRPr="00F931CC">
        <w:rPr>
          <w:rFonts w:ascii="Arabic Typesetting" w:hAnsi="Arabic Typesetting" w:cs="Arabic Typesetting"/>
          <w:b/>
          <w:bCs/>
          <w:sz w:val="88"/>
          <w:szCs w:val="88"/>
          <w:rtl/>
        </w:rPr>
        <w:t>بأقصرسورة</w:t>
      </w:r>
      <w:proofErr w:type="spellEnd"/>
      <w:r w:rsidRPr="00F931CC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منه، ووجوه إعجازه عديدة ومتنوعة.</w:t>
      </w:r>
    </w:p>
    <w:p w:rsidR="003051C1" w:rsidRPr="000A3796" w:rsidRDefault="003051C1" w:rsidP="003051C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المتعبد بتلاوته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 أي ا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لمأمور بقراءته على وجه العبادة.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المنقول لنا بالتواتر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أي نقله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جمع عن جمع، تحيل العادة تواطؤهم على الكذب، عن مثلهم، من أول السند إلى منتهاه، وكان مستندهم الحس (أي السمع المباشر).</w:t>
      </w:r>
    </w:p>
    <w:p w:rsidR="003051C1" w:rsidRPr="00F931CC" w:rsidRDefault="003051C1" w:rsidP="003051C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931C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  إلى هنا ونكمل في اللقاء القادم والسلام عليكم ورحمة الله وبركاته.</w:t>
      </w:r>
    </w:p>
    <w:p w:rsidR="00794736" w:rsidRDefault="00794736">
      <w:bookmarkStart w:id="0" w:name="_GoBack"/>
      <w:bookmarkEnd w:id="0"/>
    </w:p>
    <w:sectPr w:rsidR="0079473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54" w:rsidRDefault="00437C54" w:rsidP="003051C1">
      <w:pPr>
        <w:spacing w:after="0" w:line="240" w:lineRule="auto"/>
      </w:pPr>
      <w:r>
        <w:separator/>
      </w:r>
    </w:p>
  </w:endnote>
  <w:endnote w:type="continuationSeparator" w:id="0">
    <w:p w:rsidR="00437C54" w:rsidRDefault="00437C54" w:rsidP="0030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81613190"/>
      <w:docPartObj>
        <w:docPartGallery w:val="Page Numbers (Bottom of Page)"/>
        <w:docPartUnique/>
      </w:docPartObj>
    </w:sdtPr>
    <w:sdtContent>
      <w:p w:rsidR="003051C1" w:rsidRDefault="003051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51C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051C1" w:rsidRDefault="003051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54" w:rsidRDefault="00437C54" w:rsidP="003051C1">
      <w:pPr>
        <w:spacing w:after="0" w:line="240" w:lineRule="auto"/>
      </w:pPr>
      <w:r>
        <w:separator/>
      </w:r>
    </w:p>
  </w:footnote>
  <w:footnote w:type="continuationSeparator" w:id="0">
    <w:p w:rsidR="00437C54" w:rsidRDefault="00437C54" w:rsidP="00305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C1"/>
    <w:rsid w:val="003051C1"/>
    <w:rsid w:val="00437C54"/>
    <w:rsid w:val="005C0EBC"/>
    <w:rsid w:val="007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C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51C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05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51C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C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51C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05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51C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1425</Characters>
  <Application>Microsoft Office Word</Application>
  <DocSecurity>0</DocSecurity>
  <Lines>11</Lines>
  <Paragraphs>3</Paragraphs>
  <ScaleCrop>false</ScaleCrop>
  <Company>Ahmed-Under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2023-09-30T00:17:00Z</dcterms:created>
  <dcterms:modified xsi:type="dcterms:W3CDTF">2023-09-30T00:18:00Z</dcterms:modified>
</cp:coreProperties>
</file>