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F9" w:rsidRPr="009F2CAA" w:rsidRDefault="006431F9" w:rsidP="006431F9">
      <w:pPr>
        <w:rPr>
          <w:rFonts w:ascii="Arabic Typesetting" w:hAnsi="Arabic Typesetting" w:cs="Arabic Typesetting"/>
          <w:b/>
          <w:bCs/>
          <w:sz w:val="88"/>
          <w:szCs w:val="88"/>
          <w:rtl/>
        </w:rPr>
      </w:pPr>
      <w:r w:rsidRPr="009F2CAA">
        <w:rPr>
          <w:rFonts w:ascii="Arabic Typesetting" w:hAnsi="Arabic Typesetting" w:cs="Arabic Typesetting"/>
          <w:b/>
          <w:bCs/>
          <w:sz w:val="88"/>
          <w:szCs w:val="88"/>
          <w:rtl/>
        </w:rPr>
        <w:t>بسم الله والحمد لله والصلاة والسلام على رسول الله وبعد :</w:t>
      </w:r>
    </w:p>
    <w:p w:rsidR="006431F9" w:rsidRPr="009F2CAA" w:rsidRDefault="006431F9" w:rsidP="006431F9">
      <w:pPr>
        <w:rPr>
          <w:rFonts w:ascii="Arabic Typesetting" w:hAnsi="Arabic Typesetting" w:cs="Arabic Typesetting"/>
          <w:b/>
          <w:bCs/>
          <w:sz w:val="88"/>
          <w:szCs w:val="88"/>
          <w:rtl/>
        </w:rPr>
      </w:pPr>
      <w:r w:rsidRPr="009F2CAA">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الثانية</w:t>
      </w:r>
      <w:r w:rsidRPr="009F2CAA">
        <w:rPr>
          <w:rFonts w:ascii="Arabic Typesetting" w:hAnsi="Arabic Typesetting" w:cs="Arabic Typesetting"/>
          <w:b/>
          <w:bCs/>
          <w:sz w:val="88"/>
          <w:szCs w:val="88"/>
          <w:rtl/>
        </w:rPr>
        <w:t xml:space="preserve"> </w:t>
      </w:r>
      <w:proofErr w:type="spellStart"/>
      <w:r w:rsidRPr="009F2CAA">
        <w:rPr>
          <w:rFonts w:ascii="Arabic Typesetting" w:hAnsi="Arabic Typesetting" w:cs="Arabic Typesetting"/>
          <w:b/>
          <w:bCs/>
          <w:sz w:val="88"/>
          <w:szCs w:val="88"/>
          <w:rtl/>
        </w:rPr>
        <w:t>والستون</w:t>
      </w:r>
      <w:proofErr w:type="spellEnd"/>
      <w:r w:rsidRPr="009F2CAA">
        <w:rPr>
          <w:rFonts w:ascii="Arabic Typesetting" w:hAnsi="Arabic Typesetting" w:cs="Arabic Typesetting"/>
          <w:b/>
          <w:bCs/>
          <w:sz w:val="88"/>
          <w:szCs w:val="88"/>
          <w:rtl/>
        </w:rPr>
        <w:t xml:space="preserve"> بعد المائة في موضوع (الواحد </w:t>
      </w:r>
    </w:p>
    <w:p w:rsidR="006431F9" w:rsidRPr="009F2CAA" w:rsidRDefault="006431F9" w:rsidP="006431F9">
      <w:pPr>
        <w:rPr>
          <w:rFonts w:ascii="Arabic Typesetting" w:hAnsi="Arabic Typesetting" w:cs="Arabic Typesetting"/>
          <w:b/>
          <w:bCs/>
          <w:sz w:val="88"/>
          <w:szCs w:val="88"/>
          <w:rtl/>
        </w:rPr>
      </w:pPr>
      <w:r w:rsidRPr="009F2CAA">
        <w:rPr>
          <w:rFonts w:ascii="Arabic Typesetting" w:hAnsi="Arabic Typesetting" w:cs="Arabic Typesetting"/>
          <w:b/>
          <w:bCs/>
          <w:sz w:val="88"/>
          <w:szCs w:val="88"/>
          <w:rtl/>
        </w:rPr>
        <w:t xml:space="preserve">الأحد) من اسماء الله الحسنى وصفاته وهي بعنوان :       </w:t>
      </w:r>
    </w:p>
    <w:p w:rsidR="006431F9" w:rsidRDefault="006431F9" w:rsidP="006431F9">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لماذا قال الله قل هو الله احد ولم يقل واحد</w:t>
      </w:r>
      <w:r w:rsidRPr="00C31732">
        <w:rPr>
          <w:rFonts w:ascii="Arabic Typesetting" w:hAnsi="Arabic Typesetting" w:cs="Arabic Typesetting" w:hint="cs"/>
          <w:b/>
          <w:bCs/>
          <w:sz w:val="88"/>
          <w:szCs w:val="88"/>
          <w:rtl/>
        </w:rPr>
        <w:t xml:space="preserve"> :</w:t>
      </w:r>
    </w:p>
    <w:p w:rsidR="006431F9" w:rsidRPr="00B56A47" w:rsidRDefault="006431F9" w:rsidP="006431F9">
      <w:pPr>
        <w:rPr>
          <w:rFonts w:ascii="Arabic Typesetting" w:hAnsi="Arabic Typesetting" w:cs="Arabic Typesetting"/>
          <w:b/>
          <w:bCs/>
          <w:sz w:val="78"/>
          <w:szCs w:val="78"/>
          <w:rtl/>
        </w:rPr>
      </w:pPr>
      <w:r w:rsidRPr="00B56A47">
        <w:rPr>
          <w:rFonts w:ascii="Arabic Typesetting" w:hAnsi="Arabic Typesetting" w:cs="Arabic Typesetting"/>
          <w:b/>
          <w:bCs/>
          <w:sz w:val="88"/>
          <w:szCs w:val="88"/>
          <w:rtl/>
        </w:rPr>
        <w:t xml:space="preserve">ثم قال رحمه الله : فالمعارف التي تحصل بقراءة سائر القرآن لا تحصل بمجرد قراءة هذه السورة فيكون من قرأ القرآن كله أفضل ممن قرأها ثلاث مرات من هذه الجهة لتنوع الثواب ، وإن كان قارئ  قل هو الله أحد  </w:t>
      </w:r>
      <w:r w:rsidRPr="00B56A47">
        <w:rPr>
          <w:rFonts w:ascii="Arabic Typesetting" w:hAnsi="Arabic Typesetting" w:cs="Arabic Typesetting"/>
          <w:b/>
          <w:bCs/>
          <w:sz w:val="88"/>
          <w:szCs w:val="88"/>
          <w:rtl/>
        </w:rPr>
        <w:lastRenderedPageBreak/>
        <w:t xml:space="preserve">ثلاثاً يحصل له ثواب بقدر ذلك الثواب لكنه جنس واحد ليس فيه الأنواع التي يحتاج إليها العبد كمن معه ثلاثة آلاف دينار وآخر معه طعام ولباس ومساكن ونقد يعدل ثلاثة آلاف دينار فإن هذا معه ما ينتفع به في جميع أموره وذاك محتاج إلى ما مع هذا ، وإن كان ما معه يعدل ما مع هذا ، وكذلك لو كان معه طعام من أشرف الطعام يساوي ثلاثة آلاف دينار فإنه محتاج إلى لباس ومساكن وما يدفع به الضرر من السلاح والأدوية وغير ذلك مما لا يحصل بمجرد الطعام " </w:t>
      </w:r>
      <w:r w:rsidRPr="00B56A47">
        <w:rPr>
          <w:rFonts w:ascii="Arabic Typesetting" w:hAnsi="Arabic Typesetting" w:cs="Arabic Typesetting"/>
          <w:b/>
          <w:bCs/>
          <w:sz w:val="78"/>
          <w:szCs w:val="78"/>
          <w:rtl/>
        </w:rPr>
        <w:t>[مجموع الفتاوى " ( 17 / 137 – 139 )] [ الأنترنت - موقع الإسلام سؤال وجواب - معنى حديث (قل هو الله أحد تعدل ثلث القرآن )</w:t>
      </w:r>
    </w:p>
    <w:p w:rsidR="006431F9" w:rsidRPr="00C31732" w:rsidRDefault="006431F9" w:rsidP="006431F9">
      <w:pPr>
        <w:rPr>
          <w:rFonts w:ascii="Arabic Typesetting" w:hAnsi="Arabic Typesetting" w:cs="Arabic Typesetting"/>
          <w:b/>
          <w:bCs/>
          <w:sz w:val="88"/>
          <w:szCs w:val="88"/>
          <w:rtl/>
        </w:rPr>
      </w:pPr>
      <w:r>
        <w:rPr>
          <w:rFonts w:ascii="Arabic Typesetting" w:hAnsi="Arabic Typesetting" w:cs="Arabic Typesetting" w:hint="cs"/>
          <w:b/>
          <w:bCs/>
          <w:sz w:val="88"/>
          <w:szCs w:val="88"/>
          <w:rtl/>
        </w:rPr>
        <w:lastRenderedPageBreak/>
        <w:t xml:space="preserve">  و</w:t>
      </w:r>
      <w:r w:rsidRPr="00C31732">
        <w:rPr>
          <w:rFonts w:ascii="Arabic Typesetting" w:hAnsi="Arabic Typesetting" w:cs="Arabic Typesetting"/>
          <w:b/>
          <w:bCs/>
          <w:sz w:val="88"/>
          <w:szCs w:val="88"/>
          <w:rtl/>
        </w:rPr>
        <w:t xml:space="preserve">يذكر العلماء، أن العدد في القرآن قد يقصد به </w:t>
      </w:r>
      <w:r>
        <w:rPr>
          <w:rFonts w:ascii="Arabic Typesetting" w:hAnsi="Arabic Typesetting" w:cs="Arabic Typesetting" w:hint="cs"/>
          <w:b/>
          <w:bCs/>
          <w:sz w:val="88"/>
          <w:szCs w:val="88"/>
          <w:rtl/>
        </w:rPr>
        <w:t xml:space="preserve">أن </w:t>
      </w:r>
      <w:r w:rsidRPr="00C31732">
        <w:rPr>
          <w:rFonts w:ascii="Arabic Typesetting" w:hAnsi="Arabic Typesetting" w:cs="Arabic Typesetting"/>
          <w:b/>
          <w:bCs/>
          <w:sz w:val="88"/>
          <w:szCs w:val="88"/>
          <w:rtl/>
        </w:rPr>
        <w:t>يأتي بذات  العدد أو وصف العدد، فالعدد واحد ووصفه يكون أحد، والعدد اثنين ووصفه مثنى، والعدد ثلاثة ووصفه ثلاث، والعدد أربعة</w:t>
      </w:r>
      <w:r>
        <w:rPr>
          <w:rFonts w:ascii="Arabic Typesetting" w:hAnsi="Arabic Typesetting" w:cs="Arabic Typesetting"/>
          <w:b/>
          <w:bCs/>
          <w:sz w:val="88"/>
          <w:szCs w:val="88"/>
          <w:rtl/>
        </w:rPr>
        <w:t xml:space="preserve"> ووصفه </w:t>
      </w:r>
      <w:proofErr w:type="spellStart"/>
      <w:r>
        <w:rPr>
          <w:rFonts w:ascii="Arabic Typesetting" w:hAnsi="Arabic Typesetting" w:cs="Arabic Typesetting"/>
          <w:b/>
          <w:bCs/>
          <w:sz w:val="88"/>
          <w:szCs w:val="88"/>
          <w:rtl/>
        </w:rPr>
        <w:t>رباع،والعدد</w:t>
      </w:r>
      <w:proofErr w:type="spellEnd"/>
      <w:r>
        <w:rPr>
          <w:rFonts w:ascii="Arabic Typesetting" w:hAnsi="Arabic Typesetting" w:cs="Arabic Typesetting"/>
          <w:b/>
          <w:bCs/>
          <w:sz w:val="88"/>
          <w:szCs w:val="88"/>
          <w:rtl/>
        </w:rPr>
        <w:t xml:space="preserve"> يمكن </w:t>
      </w:r>
      <w:proofErr w:type="spellStart"/>
      <w:r>
        <w:rPr>
          <w:rFonts w:ascii="Arabic Typesetting" w:hAnsi="Arabic Typesetting" w:cs="Arabic Typesetting"/>
          <w:b/>
          <w:bCs/>
          <w:sz w:val="88"/>
          <w:szCs w:val="88"/>
          <w:rtl/>
        </w:rPr>
        <w:t>جمعه،</w:t>
      </w:r>
      <w:r w:rsidRPr="00C31732">
        <w:rPr>
          <w:rFonts w:ascii="Arabic Typesetting" w:hAnsi="Arabic Typesetting" w:cs="Arabic Typesetting"/>
          <w:b/>
          <w:bCs/>
          <w:sz w:val="88"/>
          <w:szCs w:val="88"/>
          <w:rtl/>
        </w:rPr>
        <w:t>أما</w:t>
      </w:r>
      <w:proofErr w:type="spellEnd"/>
      <w:r w:rsidRPr="00C31732">
        <w:rPr>
          <w:rFonts w:ascii="Arabic Typesetting" w:hAnsi="Arabic Typesetting" w:cs="Arabic Typesetting"/>
          <w:b/>
          <w:bCs/>
          <w:sz w:val="88"/>
          <w:szCs w:val="88"/>
          <w:rtl/>
        </w:rPr>
        <w:t xml:space="preserve"> وصف العدد فلا يمكن جمعه.</w:t>
      </w:r>
    </w:p>
    <w:p w:rsidR="006431F9" w:rsidRPr="00C31732" w:rsidRDefault="006431F9" w:rsidP="006431F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قال الله تعالى في كتابه العزيز (قُلْ هُوَ اللَّهُ أَحَدٌ) وعبر بلفظ "أحد" لأن وصف العدد لا يمكن جمعه، ولو قال "واحد" لكان من الممكن أن يكون إله غيره ، وحاشا لله أن يكون إله غيره .</w:t>
      </w:r>
    </w:p>
    <w:p w:rsidR="006431F9" w:rsidRPr="00C31732" w:rsidRDefault="006431F9" w:rsidP="006431F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لماذا أحد" وليس واحد؟</w:t>
      </w:r>
    </w:p>
    <w:p w:rsidR="006431F9" w:rsidRPr="00C31732" w:rsidRDefault="006431F9" w:rsidP="006431F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من ضمن الفروق بين "أحد" و"واحد" أن "الواحد" يكون قابل للزيادة بينما الأحد لا يمكن أن يقبل ذلك فعندما تقول دخل فلان ولم يقم له واحد فالأمر لم يغلق على ذلك، فهناك مجال للاستدراك لتقول لم يقم له واحد بل قام له </w:t>
      </w:r>
      <w:proofErr w:type="spellStart"/>
      <w:r w:rsidRPr="00C31732">
        <w:rPr>
          <w:rFonts w:ascii="Arabic Typesetting" w:hAnsi="Arabic Typesetting" w:cs="Arabic Typesetting"/>
          <w:b/>
          <w:bCs/>
          <w:sz w:val="88"/>
          <w:szCs w:val="88"/>
          <w:rtl/>
        </w:rPr>
        <w:t>إثنان</w:t>
      </w:r>
      <w:proofErr w:type="spellEnd"/>
      <w:r w:rsidRPr="00C31732">
        <w:rPr>
          <w:rFonts w:ascii="Arabic Typesetting" w:hAnsi="Arabic Typesetting" w:cs="Arabic Typesetting"/>
          <w:b/>
          <w:bCs/>
          <w:sz w:val="88"/>
          <w:szCs w:val="88"/>
          <w:rtl/>
        </w:rPr>
        <w:t>..</w:t>
      </w:r>
    </w:p>
    <w:p w:rsidR="006431F9" w:rsidRPr="00C31732" w:rsidRDefault="006431F9" w:rsidP="006431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أما إذا قلت دخل فلان فلم يقم له أحد فسوف يتم إغلاق الأمر بدون </w:t>
      </w:r>
      <w:proofErr w:type="spellStart"/>
      <w:r w:rsidRPr="00C31732">
        <w:rPr>
          <w:rFonts w:ascii="Arabic Typesetting" w:hAnsi="Arabic Typesetting" w:cs="Arabic Typesetting"/>
          <w:b/>
          <w:bCs/>
          <w:sz w:val="88"/>
          <w:szCs w:val="88"/>
          <w:rtl/>
        </w:rPr>
        <w:t>أى</w:t>
      </w:r>
      <w:proofErr w:type="spellEnd"/>
      <w:r w:rsidRPr="00C31732">
        <w:rPr>
          <w:rFonts w:ascii="Arabic Typesetting" w:hAnsi="Arabic Typesetting" w:cs="Arabic Typesetting"/>
          <w:b/>
          <w:bCs/>
          <w:sz w:val="88"/>
          <w:szCs w:val="88"/>
          <w:rtl/>
        </w:rPr>
        <w:t xml:space="preserve"> مجال للاستدراك أو الإضافة، حيث لا </w:t>
      </w:r>
    </w:p>
    <w:p w:rsidR="006431F9" w:rsidRPr="00C31732" w:rsidRDefault="006431F9" w:rsidP="006431F9">
      <w:pPr>
        <w:rPr>
          <w:rFonts w:ascii="Arabic Typesetting" w:hAnsi="Arabic Typesetting" w:cs="Arabic Typesetting"/>
          <w:b/>
          <w:bCs/>
          <w:sz w:val="88"/>
          <w:szCs w:val="88"/>
          <w:rtl/>
        </w:rPr>
      </w:pPr>
      <w:proofErr w:type="spellStart"/>
      <w:r w:rsidRPr="00C31732">
        <w:rPr>
          <w:rFonts w:ascii="Arabic Typesetting" w:hAnsi="Arabic Typesetting" w:cs="Arabic Typesetting"/>
          <w:b/>
          <w:bCs/>
          <w:sz w:val="88"/>
          <w:szCs w:val="88"/>
          <w:rtl/>
        </w:rPr>
        <w:t>يمكننى</w:t>
      </w:r>
      <w:proofErr w:type="spellEnd"/>
      <w:r w:rsidRPr="00C31732">
        <w:rPr>
          <w:rFonts w:ascii="Arabic Typesetting" w:hAnsi="Arabic Typesetting" w:cs="Arabic Typesetting"/>
          <w:b/>
          <w:bCs/>
          <w:sz w:val="88"/>
          <w:szCs w:val="88"/>
          <w:rtl/>
        </w:rPr>
        <w:t xml:space="preserve"> أن أقول دخل فلان فلم يقم له أحد، ثم أستدرك فأقول بل قام له </w:t>
      </w:r>
      <w:proofErr w:type="spellStart"/>
      <w:r w:rsidRPr="00C31732">
        <w:rPr>
          <w:rFonts w:ascii="Arabic Typesetting" w:hAnsi="Arabic Typesetting" w:cs="Arabic Typesetting"/>
          <w:b/>
          <w:bCs/>
          <w:sz w:val="88"/>
          <w:szCs w:val="88"/>
          <w:rtl/>
        </w:rPr>
        <w:t>إثنان</w:t>
      </w:r>
      <w:proofErr w:type="spellEnd"/>
      <w:r w:rsidRPr="00C31732">
        <w:rPr>
          <w:rFonts w:ascii="Arabic Typesetting" w:hAnsi="Arabic Typesetting" w:cs="Arabic Typesetting"/>
          <w:b/>
          <w:bCs/>
          <w:sz w:val="88"/>
          <w:szCs w:val="88"/>
          <w:rtl/>
        </w:rPr>
        <w:t xml:space="preserve"> أو ثلاثة، لأن الاستدراك سوف يضفي التناقض على أركان الجملة.</w:t>
      </w:r>
    </w:p>
    <w:p w:rsidR="006431F9" w:rsidRPr="00C31732" w:rsidRDefault="006431F9" w:rsidP="006431F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العدد في القرآن الكريم</w:t>
      </w:r>
      <w:r>
        <w:rPr>
          <w:rFonts w:ascii="Arabic Typesetting" w:hAnsi="Arabic Typesetting" w:cs="Arabic Typesetting" w:hint="cs"/>
          <w:b/>
          <w:bCs/>
          <w:sz w:val="88"/>
          <w:szCs w:val="88"/>
          <w:rtl/>
        </w:rPr>
        <w:t xml:space="preserve"> :</w:t>
      </w:r>
    </w:p>
    <w:p w:rsidR="006431F9" w:rsidRPr="00C31732" w:rsidRDefault="006431F9" w:rsidP="006431F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وأضاف خالد الجندي، أن العدد في القرآن يأتي على أربعة وجوه، الوجه الأول، لبيان حكم شرعي، والثاني لقصة من القصص القرآني</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والثالث للحديث عن أمر غيبي، والرابع، للحث على فعل أو ترك </w:t>
      </w:r>
      <w:proofErr w:type="spellStart"/>
      <w:r w:rsidRPr="00C31732">
        <w:rPr>
          <w:rFonts w:ascii="Arabic Typesetting" w:hAnsi="Arabic Typesetting" w:cs="Arabic Typesetting"/>
          <w:b/>
          <w:bCs/>
          <w:sz w:val="88"/>
          <w:szCs w:val="88"/>
          <w:rtl/>
        </w:rPr>
        <w:t>شئ</w:t>
      </w:r>
      <w:proofErr w:type="spellEnd"/>
      <w:r w:rsidRPr="00C31732">
        <w:rPr>
          <w:rFonts w:ascii="Arabic Typesetting" w:hAnsi="Arabic Typesetting" w:cs="Arabic Typesetting"/>
          <w:b/>
          <w:bCs/>
          <w:sz w:val="88"/>
          <w:szCs w:val="88"/>
          <w:rtl/>
        </w:rPr>
        <w:t>.</w:t>
      </w:r>
    </w:p>
    <w:p w:rsidR="006431F9" w:rsidRPr="00C31732" w:rsidRDefault="006431F9" w:rsidP="006431F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واستشهد خالد الجندي، في الوجه الأول، الذي فيه يأتي العدد لبيان حكم شرعي، بقوله تعالى ( فمن لم يجد فصيام ثلاثة أيام في الحج وسبعة إذا رجعتم تلك عشرة كاملة ) وقوله تعالى (فَمَن لَّمْ يَجِدْ فَصِيَامُ شَهْرَيْنِ مُتَتَابِعَيْنِ) وقوله  (فَانْكِحُوا ما طابَ لَكُمْ مِنَ النِّساءِ مَثْنى وَثُلاثَ وَرُباعَ).</w:t>
      </w:r>
    </w:p>
    <w:p w:rsidR="006431F9" w:rsidRPr="00C31732" w:rsidRDefault="006431F9" w:rsidP="006431F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دلالة العدد في القرآن</w:t>
      </w:r>
    </w:p>
    <w:p w:rsidR="006431F9" w:rsidRPr="00C31732" w:rsidRDefault="006431F9" w:rsidP="006431F9">
      <w:pPr>
        <w:rPr>
          <w:rFonts w:ascii="Arabic Typesetting" w:hAnsi="Arabic Typesetting" w:cs="Arabic Typesetting"/>
          <w:b/>
          <w:bCs/>
          <w:sz w:val="88"/>
          <w:szCs w:val="88"/>
          <w:rtl/>
        </w:rPr>
      </w:pPr>
      <w:r>
        <w:rPr>
          <w:rFonts w:ascii="Arabic Typesetting" w:hAnsi="Arabic Typesetting" w:cs="Arabic Typesetting"/>
          <w:b/>
          <w:bCs/>
          <w:sz w:val="88"/>
          <w:szCs w:val="88"/>
          <w:rtl/>
        </w:rPr>
        <w:t xml:space="preserve">كما استشهد خالد </w:t>
      </w:r>
      <w:proofErr w:type="spellStart"/>
      <w:r>
        <w:rPr>
          <w:rFonts w:ascii="Arabic Typesetting" w:hAnsi="Arabic Typesetting" w:cs="Arabic Typesetting"/>
          <w:b/>
          <w:bCs/>
          <w:sz w:val="88"/>
          <w:szCs w:val="88"/>
          <w:rtl/>
        </w:rPr>
        <w:t>الجندي،</w:t>
      </w:r>
      <w:r w:rsidRPr="00C31732">
        <w:rPr>
          <w:rFonts w:ascii="Arabic Typesetting" w:hAnsi="Arabic Typesetting" w:cs="Arabic Typesetting"/>
          <w:b/>
          <w:bCs/>
          <w:sz w:val="88"/>
          <w:szCs w:val="88"/>
          <w:rtl/>
        </w:rPr>
        <w:t>في</w:t>
      </w:r>
      <w:proofErr w:type="spellEnd"/>
      <w:r w:rsidRPr="00C31732">
        <w:rPr>
          <w:rFonts w:ascii="Arabic Typesetting" w:hAnsi="Arabic Typesetting" w:cs="Arabic Typesetting"/>
          <w:b/>
          <w:bCs/>
          <w:sz w:val="88"/>
          <w:szCs w:val="88"/>
          <w:rtl/>
        </w:rPr>
        <w:t xml:space="preserve"> الوجه الثاني لذكر قصة من القصص القرآني ، بقوله تعالى (وَلَبِثُوا فِي كَهْفِهِمْ ثَلاثَ مِائَةٍ سِنِينَ وَازْدَادُوا تِسْعًا)</w:t>
      </w:r>
    </w:p>
    <w:p w:rsidR="006431F9" w:rsidRPr="00C31732" w:rsidRDefault="006431F9" w:rsidP="006431F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كما استشهد عن الوجه الثالث في الحديث عن أمر الغيبي بذكر العدد، في قوله تعالى (الْحَمْدُ لِلَّهِ فَاطِرِ السَّمَاوَاتِ وَالْأَرْضِ جَاعِلِ الْمَلَائِكَةِ رُسُلًا أُولِي أَجْنِحَةٍ </w:t>
      </w:r>
      <w:proofErr w:type="spellStart"/>
      <w:r w:rsidRPr="00C31732">
        <w:rPr>
          <w:rFonts w:ascii="Arabic Typesetting" w:hAnsi="Arabic Typesetting" w:cs="Arabic Typesetting"/>
          <w:b/>
          <w:bCs/>
          <w:sz w:val="88"/>
          <w:szCs w:val="88"/>
          <w:rtl/>
        </w:rPr>
        <w:t>مَّثْنَىٰ</w:t>
      </w:r>
      <w:proofErr w:type="spellEnd"/>
      <w:r w:rsidRPr="00C31732">
        <w:rPr>
          <w:rFonts w:ascii="Arabic Typesetting" w:hAnsi="Arabic Typesetting" w:cs="Arabic Typesetting"/>
          <w:b/>
          <w:bCs/>
          <w:sz w:val="88"/>
          <w:szCs w:val="88"/>
          <w:rtl/>
        </w:rPr>
        <w:t xml:space="preserve"> وَثُلَاثَ وَرُبَاعَ).</w:t>
      </w:r>
    </w:p>
    <w:p w:rsidR="006431F9" w:rsidRDefault="006431F9" w:rsidP="006431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وأضاف أن العدد يكون مقصودا لذاته، في الأمور التشريعية </w:t>
      </w:r>
    </w:p>
    <w:p w:rsidR="006431F9" w:rsidRPr="00C31732" w:rsidRDefault="006431F9" w:rsidP="006431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والتكليفية والقصص القرآنية، والحديث عن الأمور الغيبية، والحث على فعل أو ترك </w:t>
      </w:r>
      <w:proofErr w:type="spellStart"/>
      <w:r w:rsidRPr="00C31732">
        <w:rPr>
          <w:rFonts w:ascii="Arabic Typesetting" w:hAnsi="Arabic Typesetting" w:cs="Arabic Typesetting"/>
          <w:b/>
          <w:bCs/>
          <w:sz w:val="88"/>
          <w:szCs w:val="88"/>
          <w:rtl/>
        </w:rPr>
        <w:t>شئ</w:t>
      </w:r>
      <w:proofErr w:type="spellEnd"/>
      <w:r w:rsidRPr="00C31732">
        <w:rPr>
          <w:rFonts w:ascii="Arabic Typesetting" w:hAnsi="Arabic Typesetting" w:cs="Arabic Typesetting"/>
          <w:b/>
          <w:bCs/>
          <w:sz w:val="88"/>
          <w:szCs w:val="88"/>
          <w:rtl/>
        </w:rPr>
        <w:t>، ويكون العدد فيها مقصود لذاته.</w:t>
      </w:r>
    </w:p>
    <w:p w:rsidR="006431F9" w:rsidRDefault="006431F9" w:rsidP="006431F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الأنترنت - موقع صدى البلد -لماذا قال الله قل هو الله أحد ولم يقل واحد.. فرق كبير في المعنى - محمد </w:t>
      </w:r>
      <w:proofErr w:type="spellStart"/>
      <w:r w:rsidRPr="00C31732">
        <w:rPr>
          <w:rFonts w:ascii="Arabic Typesetting" w:hAnsi="Arabic Typesetting" w:cs="Arabic Typesetting"/>
          <w:b/>
          <w:bCs/>
          <w:sz w:val="88"/>
          <w:szCs w:val="88"/>
          <w:rtl/>
        </w:rPr>
        <w:t>شحتة</w:t>
      </w:r>
      <w:proofErr w:type="spellEnd"/>
      <w:r w:rsidRPr="00C31732">
        <w:rPr>
          <w:rFonts w:ascii="Arabic Typesetting" w:hAnsi="Arabic Typesetting" w:cs="Arabic Typesetting"/>
          <w:b/>
          <w:bCs/>
          <w:sz w:val="88"/>
          <w:szCs w:val="88"/>
          <w:rtl/>
        </w:rPr>
        <w:t xml:space="preserve"> ]</w:t>
      </w:r>
    </w:p>
    <w:p w:rsidR="006431F9" w:rsidRPr="00297E29" w:rsidRDefault="006431F9" w:rsidP="006431F9">
      <w:pPr>
        <w:rPr>
          <w:rFonts w:ascii="Arabic Typesetting" w:hAnsi="Arabic Typesetting" w:cs="Arabic Typesetting"/>
          <w:b/>
          <w:bCs/>
          <w:sz w:val="88"/>
          <w:szCs w:val="88"/>
          <w:rtl/>
        </w:rPr>
      </w:pPr>
      <w:r w:rsidRPr="00297E29">
        <w:rPr>
          <w:rFonts w:ascii="Arabic Typesetting" w:hAnsi="Arabic Typesetting" w:cs="Arabic Typesetting"/>
          <w:b/>
          <w:bCs/>
          <w:sz w:val="88"/>
          <w:szCs w:val="88"/>
          <w:rtl/>
        </w:rPr>
        <w:t>إلى هنا ونكمل في الحلقة القادمة والسلام عليكم ورحمة الله وبركاته</w:t>
      </w:r>
    </w:p>
    <w:p w:rsidR="004119FD" w:rsidRDefault="004119FD">
      <w:bookmarkStart w:id="0" w:name="_GoBack"/>
      <w:bookmarkEnd w:id="0"/>
    </w:p>
    <w:sectPr w:rsidR="004119F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24" w:rsidRDefault="00500E24" w:rsidP="006431F9">
      <w:r>
        <w:separator/>
      </w:r>
    </w:p>
  </w:endnote>
  <w:endnote w:type="continuationSeparator" w:id="0">
    <w:p w:rsidR="00500E24" w:rsidRDefault="00500E24" w:rsidP="0064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843604"/>
      <w:docPartObj>
        <w:docPartGallery w:val="Page Numbers (Bottom of Page)"/>
        <w:docPartUnique/>
      </w:docPartObj>
    </w:sdtPr>
    <w:sdtContent>
      <w:p w:rsidR="006431F9" w:rsidRDefault="006431F9">
        <w:pPr>
          <w:pStyle w:val="a4"/>
          <w:jc w:val="center"/>
        </w:pPr>
        <w:r>
          <w:fldChar w:fldCharType="begin"/>
        </w:r>
        <w:r>
          <w:instrText>PAGE   \* MERGEFORMAT</w:instrText>
        </w:r>
        <w:r>
          <w:fldChar w:fldCharType="separate"/>
        </w:r>
        <w:r w:rsidRPr="006431F9">
          <w:rPr>
            <w:noProof/>
            <w:rtl/>
            <w:lang w:val="ar-SA"/>
          </w:rPr>
          <w:t>1</w:t>
        </w:r>
        <w:r>
          <w:fldChar w:fldCharType="end"/>
        </w:r>
      </w:p>
    </w:sdtContent>
  </w:sdt>
  <w:p w:rsidR="006431F9" w:rsidRDefault="006431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24" w:rsidRDefault="00500E24" w:rsidP="006431F9">
      <w:r>
        <w:separator/>
      </w:r>
    </w:p>
  </w:footnote>
  <w:footnote w:type="continuationSeparator" w:id="0">
    <w:p w:rsidR="00500E24" w:rsidRDefault="00500E24" w:rsidP="00643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9"/>
    <w:rsid w:val="004119FD"/>
    <w:rsid w:val="00500E24"/>
    <w:rsid w:val="005C0EBC"/>
    <w:rsid w:val="00643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F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1F9"/>
    <w:pPr>
      <w:tabs>
        <w:tab w:val="center" w:pos="4153"/>
        <w:tab w:val="right" w:pos="8306"/>
      </w:tabs>
    </w:pPr>
  </w:style>
  <w:style w:type="character" w:customStyle="1" w:styleId="Char">
    <w:name w:val="رأس الصفحة Char"/>
    <w:basedOn w:val="a0"/>
    <w:link w:val="a3"/>
    <w:uiPriority w:val="99"/>
    <w:rsid w:val="006431F9"/>
    <w:rPr>
      <w:rFonts w:ascii="Times New Roman" w:eastAsia="Times New Roman" w:hAnsi="Times New Roman" w:cs="Times New Roman"/>
      <w:sz w:val="24"/>
      <w:szCs w:val="24"/>
    </w:rPr>
  </w:style>
  <w:style w:type="paragraph" w:styleId="a4">
    <w:name w:val="footer"/>
    <w:basedOn w:val="a"/>
    <w:link w:val="Char0"/>
    <w:uiPriority w:val="99"/>
    <w:unhideWhenUsed/>
    <w:rsid w:val="006431F9"/>
    <w:pPr>
      <w:tabs>
        <w:tab w:val="center" w:pos="4153"/>
        <w:tab w:val="right" w:pos="8306"/>
      </w:tabs>
    </w:pPr>
  </w:style>
  <w:style w:type="character" w:customStyle="1" w:styleId="Char0">
    <w:name w:val="تذييل الصفحة Char"/>
    <w:basedOn w:val="a0"/>
    <w:link w:val="a4"/>
    <w:uiPriority w:val="99"/>
    <w:rsid w:val="006431F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F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1F9"/>
    <w:pPr>
      <w:tabs>
        <w:tab w:val="center" w:pos="4153"/>
        <w:tab w:val="right" w:pos="8306"/>
      </w:tabs>
    </w:pPr>
  </w:style>
  <w:style w:type="character" w:customStyle="1" w:styleId="Char">
    <w:name w:val="رأس الصفحة Char"/>
    <w:basedOn w:val="a0"/>
    <w:link w:val="a3"/>
    <w:uiPriority w:val="99"/>
    <w:rsid w:val="006431F9"/>
    <w:rPr>
      <w:rFonts w:ascii="Times New Roman" w:eastAsia="Times New Roman" w:hAnsi="Times New Roman" w:cs="Times New Roman"/>
      <w:sz w:val="24"/>
      <w:szCs w:val="24"/>
    </w:rPr>
  </w:style>
  <w:style w:type="paragraph" w:styleId="a4">
    <w:name w:val="footer"/>
    <w:basedOn w:val="a"/>
    <w:link w:val="Char0"/>
    <w:uiPriority w:val="99"/>
    <w:unhideWhenUsed/>
    <w:rsid w:val="006431F9"/>
    <w:pPr>
      <w:tabs>
        <w:tab w:val="center" w:pos="4153"/>
        <w:tab w:val="right" w:pos="8306"/>
      </w:tabs>
    </w:pPr>
  </w:style>
  <w:style w:type="character" w:customStyle="1" w:styleId="Char0">
    <w:name w:val="تذييل الصفحة Char"/>
    <w:basedOn w:val="a0"/>
    <w:link w:val="a4"/>
    <w:uiPriority w:val="99"/>
    <w:rsid w:val="006431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457</Words>
  <Characters>2606</Characters>
  <Application>Microsoft Office Word</Application>
  <DocSecurity>0</DocSecurity>
  <Lines>21</Lines>
  <Paragraphs>6</Paragraphs>
  <ScaleCrop>false</ScaleCrop>
  <Company>Ahmed-Under</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2023-02-08T04:19:00Z</dcterms:created>
  <dcterms:modified xsi:type="dcterms:W3CDTF">2023-02-08T04:19:00Z</dcterms:modified>
</cp:coreProperties>
</file>