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98" w:rsidRPr="000E2DFB" w:rsidRDefault="00DD0898" w:rsidP="00DD0898">
      <w:pPr>
        <w:rPr>
          <w:rFonts w:ascii="Arabic Typesetting" w:hAnsi="Arabic Typesetting" w:cs="Arabic Typesetting"/>
          <w:b/>
          <w:bCs/>
          <w:sz w:val="96"/>
          <w:szCs w:val="96"/>
          <w:rtl/>
        </w:rPr>
      </w:pPr>
      <w:r w:rsidRPr="000E2DFB">
        <w:rPr>
          <w:rFonts w:ascii="Arabic Typesetting" w:hAnsi="Arabic Typesetting" w:cs="Arabic Typesetting"/>
          <w:b/>
          <w:bCs/>
          <w:sz w:val="96"/>
          <w:szCs w:val="96"/>
          <w:rtl/>
        </w:rPr>
        <w:t xml:space="preserve">بسم الله ، والحمد لله ،والصلاة والسلام على رسول الله ،وبعد : فهذه </w:t>
      </w:r>
    </w:p>
    <w:p w:rsidR="00DD0898" w:rsidRPr="000E2DFB" w:rsidRDefault="00DD0898" w:rsidP="00DD0898">
      <w:pPr>
        <w:rPr>
          <w:rFonts w:ascii="Arabic Typesetting" w:hAnsi="Arabic Typesetting" w:cs="Arabic Typesetting"/>
          <w:b/>
          <w:bCs/>
          <w:sz w:val="96"/>
          <w:szCs w:val="96"/>
          <w:rtl/>
        </w:rPr>
      </w:pPr>
      <w:proofErr w:type="spellStart"/>
      <w:r w:rsidRPr="000E2DFB">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الثانية</w:t>
      </w:r>
      <w:proofErr w:type="spellEnd"/>
      <w:r w:rsidRPr="000E2DFB">
        <w:rPr>
          <w:rFonts w:ascii="Arabic Typesetting" w:hAnsi="Arabic Typesetting" w:cs="Arabic Typesetting"/>
          <w:b/>
          <w:bCs/>
          <w:sz w:val="96"/>
          <w:szCs w:val="96"/>
          <w:rtl/>
        </w:rPr>
        <w:t xml:space="preserve"> عشرة بعد </w:t>
      </w:r>
      <w:proofErr w:type="spellStart"/>
      <w:r w:rsidRPr="000E2DFB">
        <w:rPr>
          <w:rFonts w:ascii="Arabic Typesetting" w:hAnsi="Arabic Typesetting" w:cs="Arabic Typesetting"/>
          <w:b/>
          <w:bCs/>
          <w:sz w:val="96"/>
          <w:szCs w:val="96"/>
          <w:rtl/>
        </w:rPr>
        <w:t>المأتين</w:t>
      </w:r>
      <w:proofErr w:type="spellEnd"/>
      <w:r w:rsidRPr="000E2DFB">
        <w:rPr>
          <w:rFonts w:ascii="Arabic Typesetting" w:hAnsi="Arabic Typesetting" w:cs="Arabic Typesetting"/>
          <w:b/>
          <w:bCs/>
          <w:sz w:val="96"/>
          <w:szCs w:val="96"/>
          <w:rtl/>
        </w:rPr>
        <w:t xml:space="preserve"> في موضوع (الحفيظ) والتي هي بعنوان:</w:t>
      </w:r>
    </w:p>
    <w:p w:rsidR="00DD0898" w:rsidRDefault="00DD0898" w:rsidP="00DD0898">
      <w:pPr>
        <w:rPr>
          <w:rFonts w:ascii="Arabic Typesetting" w:hAnsi="Arabic Typesetting" w:cs="Arabic Typesetting"/>
          <w:b/>
          <w:bCs/>
          <w:sz w:val="96"/>
          <w:szCs w:val="96"/>
          <w:rtl/>
        </w:rPr>
      </w:pPr>
      <w:r w:rsidRPr="000E2DFB">
        <w:rPr>
          <w:rFonts w:ascii="Arabic Typesetting" w:hAnsi="Arabic Typesetting" w:cs="Arabic Typesetting"/>
          <w:b/>
          <w:bCs/>
          <w:sz w:val="96"/>
          <w:szCs w:val="96"/>
          <w:rtl/>
        </w:rPr>
        <w:t>*كيف حفظ الإسلام النسل؟ :</w:t>
      </w:r>
    </w:p>
    <w:p w:rsidR="00DD0898" w:rsidRDefault="00DD0898" w:rsidP="00DD089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ومن هنا يمكن الإجابة عن سؤال المقال من خلال تشريعات الإسلام الو</w:t>
      </w:r>
      <w:r>
        <w:rPr>
          <w:rFonts w:ascii="Arabic Typesetting" w:hAnsi="Arabic Typesetting" w:cs="Arabic Typesetting"/>
          <w:b/>
          <w:bCs/>
          <w:sz w:val="96"/>
          <w:szCs w:val="96"/>
          <w:rtl/>
        </w:rPr>
        <w:t>قائية والعلاجية في هذا الموضوع</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التشريعات الوقائية لحفظ النسل:</w:t>
      </w:r>
    </w:p>
    <w:p w:rsidR="00DD0898" w:rsidRPr="0065793D" w:rsidRDefault="00DD0898" w:rsidP="00DD0898">
      <w:pPr>
        <w:rPr>
          <w:rFonts w:ascii="Arabic Typesetting" w:hAnsi="Arabic Typesetting" w:cs="Arabic Typesetting"/>
          <w:b/>
          <w:bCs/>
          <w:sz w:val="96"/>
          <w:szCs w:val="96"/>
          <w:rtl/>
        </w:rPr>
      </w:pPr>
      <w:r w:rsidRPr="0065793D">
        <w:rPr>
          <w:rFonts w:ascii="Arabic Typesetting" w:hAnsi="Arabic Typesetting" w:cs="Arabic Typesetting" w:hint="cs"/>
          <w:b/>
          <w:bCs/>
          <w:sz w:val="90"/>
          <w:szCs w:val="90"/>
          <w:rtl/>
        </w:rPr>
        <w:lastRenderedPageBreak/>
        <w:t>1-</w:t>
      </w:r>
      <w:r w:rsidRPr="0065793D">
        <w:rPr>
          <w:rFonts w:ascii="Arabic Typesetting" w:hAnsi="Arabic Typesetting" w:cs="Arabic Typesetting"/>
          <w:b/>
          <w:bCs/>
          <w:sz w:val="84"/>
          <w:szCs w:val="84"/>
          <w:rtl/>
        </w:rPr>
        <w:t xml:space="preserve">الترغيب في الزواج: وهو ما يؤكد أنه ليس في الإسلام حرمان، </w:t>
      </w:r>
    </w:p>
    <w:p w:rsidR="00DD0898" w:rsidRPr="005E5842" w:rsidRDefault="00DD0898" w:rsidP="00DD0898">
      <w:pPr>
        <w:ind w:left="360"/>
        <w:rPr>
          <w:rFonts w:ascii="Arabic Typesetting" w:hAnsi="Arabic Typesetting" w:cs="Arabic Typesetting"/>
          <w:b/>
          <w:bCs/>
          <w:sz w:val="96"/>
          <w:szCs w:val="96"/>
          <w:rtl/>
        </w:rPr>
      </w:pPr>
      <w:r w:rsidRPr="0065793D">
        <w:rPr>
          <w:rFonts w:ascii="Arabic Typesetting" w:hAnsi="Arabic Typesetting" w:cs="Arabic Typesetting"/>
          <w:b/>
          <w:bCs/>
          <w:sz w:val="96"/>
          <w:szCs w:val="96"/>
          <w:rtl/>
        </w:rPr>
        <w:t xml:space="preserve">فما من شهوة أودعها الله تعالى في كيان الإنسان إلا وجعل لها قناة نظيفة </w:t>
      </w:r>
      <w:r w:rsidRPr="005E5842">
        <w:rPr>
          <w:rFonts w:ascii="Arabic Typesetting" w:hAnsi="Arabic Typesetting" w:cs="Arabic Typesetting"/>
          <w:b/>
          <w:bCs/>
          <w:sz w:val="96"/>
          <w:szCs w:val="96"/>
          <w:rtl/>
        </w:rPr>
        <w:t>تسري خلالها لإشباعها، قال تعالى: {......فَانْكِحُوا مَا طَابَ لَكُمْ مِنَ النِّسَاءِ مَثْنَى وَثُلَاثَ وَرُبَاعَ فَإِنْ خِفْتُمْ أَلَّا تَعْدِلُوا فَوَاحِدَةً أَوْ مَا مَلَكَتْ أَيْمَانُكُمْ.....} النساء/3، وقد عنون البخاري بهذه الآية لباب الترغيب في النكاح.</w:t>
      </w:r>
    </w:p>
    <w:p w:rsidR="00DD0898" w:rsidRPr="005E5842" w:rsidRDefault="00DD0898" w:rsidP="00DD089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قال الحافظ ابن حجر: "ووجه الاستدلال بالآية أنها صيغة أمر تقتضي الطلب، وأقل درجاته الندب فثبت الترغيب"</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فتح الباري شرح صحيح البخاري 6/9</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كما أن النبي صلى الله عليه وسلم رغب الشباب من أمته على الزواج، ففي الحديث الصحيح عَنْ عَبْدِ الرَّحْمَنِ بْنِ يَزِيدَ قَالَ: دَخَلْتُ مَعَ عَلْقَمَةَ وَالْأَسْوَدِ عَلَى عَبْدِ اللَّهِ فَقَالَ عَبْدُ اللَّهِ: كُنَّا مَعَ النَّبِيِّ صَلَّى اللَّهُ عَلَيْهِ وَسَلَّمَ شَبَابًا لَا نَجِدُ شَيْئًا فَقَالَ لَنَا رَسُولُ اللَّهِ صَلَّى اللَّهُ عَلَيْهِ وَسَلَّمَ: (يَا </w:t>
      </w:r>
      <w:r w:rsidRPr="005E5842">
        <w:rPr>
          <w:rFonts w:ascii="Arabic Typesetting" w:hAnsi="Arabic Typesetting" w:cs="Arabic Typesetting"/>
          <w:b/>
          <w:bCs/>
          <w:sz w:val="96"/>
          <w:szCs w:val="96"/>
          <w:rtl/>
        </w:rPr>
        <w:lastRenderedPageBreak/>
        <w:t xml:space="preserve">مَعْشَرَ الشَّبَابِ مَنْ اسْتَطَاعَ الْبَاءَةَ فَلْيَتَزَوَّجْ فَإِنَّهُ أَغَضُّ لِلْبَصَرِ وَأَحْصَنُ لِلْفَرْجِ وَمَنْ لَمْ يَسْتَطِعْ فَعَلَيْهِ بِالصَّوْمِ فَإِنَّهُ لَهُ وِجَاءٌ) </w:t>
      </w:r>
      <w:r w:rsidRPr="00F3272B">
        <w:rPr>
          <w:rFonts w:ascii="Arabic Typesetting" w:hAnsi="Arabic Typesetting" w:cs="Arabic Typesetting" w:hint="cs"/>
          <w:b/>
          <w:bCs/>
          <w:sz w:val="68"/>
          <w:szCs w:val="68"/>
          <w:rtl/>
        </w:rPr>
        <w:t>[</w:t>
      </w:r>
      <w:r w:rsidRPr="00F3272B">
        <w:rPr>
          <w:rFonts w:ascii="Arabic Typesetting" w:hAnsi="Arabic Typesetting" w:cs="Arabic Typesetting"/>
          <w:b/>
          <w:bCs/>
          <w:sz w:val="68"/>
          <w:szCs w:val="68"/>
          <w:rtl/>
        </w:rPr>
        <w:t xml:space="preserve"> صحيح البخاري برقم5066</w:t>
      </w:r>
    </w:p>
    <w:p w:rsidR="00DD0898" w:rsidRDefault="00DD0898" w:rsidP="00DD089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الإمام النووي رحمه الله: "وفي هذا الحديث الأمر بالنكاح لمن </w:t>
      </w:r>
    </w:p>
    <w:p w:rsidR="00DD0898" w:rsidRPr="005E5842" w:rsidRDefault="00DD0898" w:rsidP="00DD0898">
      <w:pPr>
        <w:rPr>
          <w:rFonts w:ascii="Arabic Typesetting" w:hAnsi="Arabic Typesetting" w:cs="Arabic Typesetting"/>
          <w:b/>
          <w:bCs/>
          <w:sz w:val="96"/>
          <w:szCs w:val="96"/>
          <w:rtl/>
        </w:rPr>
      </w:pPr>
      <w:proofErr w:type="spellStart"/>
      <w:r w:rsidRPr="005E5842">
        <w:rPr>
          <w:rFonts w:ascii="Arabic Typesetting" w:hAnsi="Arabic Typesetting" w:cs="Arabic Typesetting"/>
          <w:b/>
          <w:bCs/>
          <w:sz w:val="96"/>
          <w:szCs w:val="96"/>
          <w:rtl/>
        </w:rPr>
        <w:t>استطاعه</w:t>
      </w:r>
      <w:proofErr w:type="spellEnd"/>
      <w:r w:rsidRPr="005E5842">
        <w:rPr>
          <w:rFonts w:ascii="Arabic Typesetting" w:hAnsi="Arabic Typesetting" w:cs="Arabic Typesetting"/>
          <w:b/>
          <w:bCs/>
          <w:sz w:val="96"/>
          <w:szCs w:val="96"/>
          <w:rtl/>
        </w:rPr>
        <w:t xml:space="preserve"> وتاقت إليه نفسه، وهذا مجمع عليه"</w:t>
      </w:r>
      <w:r w:rsidRPr="00F3272B">
        <w:rPr>
          <w:rFonts w:ascii="Arabic Typesetting" w:hAnsi="Arabic Typesetting" w:cs="Arabic Typesetting" w:hint="cs"/>
          <w:b/>
          <w:bCs/>
          <w:sz w:val="76"/>
          <w:szCs w:val="76"/>
          <w:rtl/>
        </w:rPr>
        <w:t>[</w:t>
      </w:r>
      <w:r w:rsidRPr="00F3272B">
        <w:rPr>
          <w:rFonts w:ascii="Arabic Typesetting" w:hAnsi="Arabic Typesetting" w:cs="Arabic Typesetting"/>
          <w:b/>
          <w:bCs/>
          <w:sz w:val="76"/>
          <w:szCs w:val="76"/>
          <w:rtl/>
        </w:rPr>
        <w:t xml:space="preserve"> شرح صحيح مسلم 9/172</w:t>
      </w:r>
    </w:p>
    <w:p w:rsidR="00DD0898" w:rsidRPr="005E5842" w:rsidRDefault="00DD0898" w:rsidP="00DD089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ولا يخفى ما في تشريع الزواج في الإسلام وترغيب الشباب على الإقبال عليه من </w:t>
      </w:r>
      <w:r w:rsidRPr="005E5842">
        <w:rPr>
          <w:rFonts w:ascii="Arabic Typesetting" w:hAnsi="Arabic Typesetting" w:cs="Arabic Typesetting"/>
          <w:b/>
          <w:bCs/>
          <w:sz w:val="96"/>
          <w:szCs w:val="96"/>
          <w:rtl/>
        </w:rPr>
        <w:lastRenderedPageBreak/>
        <w:t>تحصينهم من الوقوع فيما لا يرضي الله، ووقايتهم من سيل الشهوة الجارف الذي تبثه وسائل الإعلام الغربية والعربية ليل نهار.</w:t>
      </w:r>
    </w:p>
    <w:p w:rsidR="00DD0898" w:rsidRPr="005E5842" w:rsidRDefault="00DD0898" w:rsidP="00DD089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والحقيقة أن الإسلام لم يكتف بتشريع الزواج كوقاية لحفظ النسل والأعراض من الضياع، بل شرع غض البصر لغير القادر على الزواج ماديا أو معنويا، ففي الحديث ترغيب للشباب بالصوم للحد من ضغط الشهوة عند عدم القدرة على الزواج، مع </w:t>
      </w:r>
      <w:r w:rsidRPr="005E5842">
        <w:rPr>
          <w:rFonts w:ascii="Arabic Typesetting" w:hAnsi="Arabic Typesetting" w:cs="Arabic Typesetting"/>
          <w:b/>
          <w:bCs/>
          <w:sz w:val="96"/>
          <w:szCs w:val="96"/>
          <w:rtl/>
        </w:rPr>
        <w:lastRenderedPageBreak/>
        <w:t>ما في ذلك من وقاية عظيمة من الوقوع في كل ما يفسد حفظ الأعراض والأنساب، قال تعالى: {قُلْ لِلْمُؤْمِنِينَ يَغُضُّوا مِنْ أَبْصَارِهِمْ وَيَحْفَظُوا فُرُوجَهُمْ ذَلِكَ أَزْكَى لَهُمْ إِنَّ اللَّهَ خَبِيرٌ بِمَا يَصْنَعُونَ (30) وَقُلْ لِلْمُؤْمِنَاتِ يَغْضُضْنَ مِنْ أَبْصَارِهِنَّ وَيَحْفَظْنَ فُرُوجَهُنَّ وَلَا يُبْدِينَ زِينَتَهُنَّ إِلَّا مَا ظَهَرَ مِنْهَا...} النور/30</w:t>
      </w:r>
    </w:p>
    <w:p w:rsidR="00DD0898" w:rsidRDefault="00DD0898" w:rsidP="00DD089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    الترغيب في تكثير النسل: فإلى جانب ترغيب الإسلام في الزواج رغب </w:t>
      </w:r>
      <w:r w:rsidRPr="005E5842">
        <w:rPr>
          <w:rFonts w:ascii="Arabic Typesetting" w:hAnsi="Arabic Typesetting" w:cs="Arabic Typesetting"/>
          <w:b/>
          <w:bCs/>
          <w:sz w:val="96"/>
          <w:szCs w:val="96"/>
          <w:rtl/>
        </w:rPr>
        <w:lastRenderedPageBreak/>
        <w:t xml:space="preserve">في صفات هذه المرأة المختارة بأن تكون ودودا ولودا، وذلك كتشريع وقائي لحفظ نسل أمة محمد صلى الله عليه وسلم وتكثيرها، فقد ورد في الحديث عن معقل بن يسار، رضي الله عنه، قال: (جاء رجل إلى رسول الله صلى الله عليه وسلم، فقال: إني أصبت امرأة ذات حسب ونسب إلا أنهها لا تلد، </w:t>
      </w:r>
      <w:proofErr w:type="spellStart"/>
      <w:r w:rsidRPr="005E5842">
        <w:rPr>
          <w:rFonts w:ascii="Arabic Typesetting" w:hAnsi="Arabic Typesetting" w:cs="Arabic Typesetting"/>
          <w:b/>
          <w:bCs/>
          <w:sz w:val="96"/>
          <w:szCs w:val="96"/>
          <w:rtl/>
        </w:rPr>
        <w:t>أفأتزوجها</w:t>
      </w:r>
      <w:proofErr w:type="spellEnd"/>
      <w:r w:rsidRPr="005E5842">
        <w:rPr>
          <w:rFonts w:ascii="Arabic Typesetting" w:hAnsi="Arabic Typesetting" w:cs="Arabic Typesetting"/>
          <w:b/>
          <w:bCs/>
          <w:sz w:val="96"/>
          <w:szCs w:val="96"/>
          <w:rtl/>
        </w:rPr>
        <w:t xml:space="preserve">؟ فنهاه، ثم أتاه الثانية، فنهاه، ثم أتاه الثالثة، فنهاه، وقال: (تزوجوا الولود الودود، فإني مكاثر بكم الأمم)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سنن أبي </w:t>
      </w:r>
      <w:r w:rsidRPr="005E5842">
        <w:rPr>
          <w:rFonts w:ascii="Arabic Typesetting" w:hAnsi="Arabic Typesetting" w:cs="Arabic Typesetting"/>
          <w:b/>
          <w:bCs/>
          <w:sz w:val="96"/>
          <w:szCs w:val="96"/>
          <w:rtl/>
        </w:rPr>
        <w:lastRenderedPageBreak/>
        <w:t>داود 1/625 برقم 2050 وصححه الألباني في إرواء الغليل 6/195 برقم 1784</w:t>
      </w:r>
      <w:r w:rsidRPr="005E5842">
        <w:rPr>
          <w:rFonts w:ascii="Arabic Typesetting" w:hAnsi="Arabic Typesetting" w:cs="Arabic Typesetting" w:hint="cs"/>
          <w:b/>
          <w:bCs/>
          <w:sz w:val="96"/>
          <w:szCs w:val="96"/>
          <w:rtl/>
        </w:rPr>
        <w:t>]</w:t>
      </w:r>
    </w:p>
    <w:p w:rsidR="00DD0898" w:rsidRPr="00F3272B" w:rsidRDefault="00DD0898" w:rsidP="00DD0898">
      <w:pPr>
        <w:rPr>
          <w:rFonts w:ascii="Arabic Typesetting" w:hAnsi="Arabic Typesetting" w:cs="Arabic Typesetting"/>
          <w:b/>
          <w:bCs/>
          <w:sz w:val="96"/>
          <w:szCs w:val="96"/>
          <w:rtl/>
        </w:rPr>
      </w:pPr>
      <w:r w:rsidRPr="00F3272B">
        <w:rPr>
          <w:rFonts w:ascii="Arabic Typesetting" w:hAnsi="Arabic Typesetting" w:cs="Arabic Typesetting"/>
          <w:b/>
          <w:bCs/>
          <w:sz w:val="96"/>
          <w:szCs w:val="96"/>
          <w:rtl/>
        </w:rPr>
        <w:t>إلى هنا ونكمل في الحلقة التالية والسلام عليكم ورحمة الله وبركاته .</w:t>
      </w:r>
    </w:p>
    <w:p w:rsidR="00640631" w:rsidRDefault="00640631">
      <w:bookmarkStart w:id="0" w:name="_GoBack"/>
      <w:bookmarkEnd w:id="0"/>
    </w:p>
    <w:sectPr w:rsidR="0064063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0A" w:rsidRDefault="00FE6A0A" w:rsidP="00DD0898">
      <w:pPr>
        <w:spacing w:after="0" w:line="240" w:lineRule="auto"/>
      </w:pPr>
      <w:r>
        <w:separator/>
      </w:r>
    </w:p>
  </w:endnote>
  <w:endnote w:type="continuationSeparator" w:id="0">
    <w:p w:rsidR="00FE6A0A" w:rsidRDefault="00FE6A0A" w:rsidP="00DD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4225526"/>
      <w:docPartObj>
        <w:docPartGallery w:val="Page Numbers (Bottom of Page)"/>
        <w:docPartUnique/>
      </w:docPartObj>
    </w:sdtPr>
    <w:sdtContent>
      <w:p w:rsidR="00DD0898" w:rsidRDefault="00DD0898">
        <w:pPr>
          <w:pStyle w:val="a4"/>
          <w:jc w:val="center"/>
        </w:pPr>
        <w:r>
          <w:fldChar w:fldCharType="begin"/>
        </w:r>
        <w:r>
          <w:instrText>PAGE   \* MERGEFORMAT</w:instrText>
        </w:r>
        <w:r>
          <w:fldChar w:fldCharType="separate"/>
        </w:r>
        <w:r w:rsidRPr="00DD0898">
          <w:rPr>
            <w:noProof/>
            <w:rtl/>
            <w:lang w:val="ar-SA"/>
          </w:rPr>
          <w:t>8</w:t>
        </w:r>
        <w:r>
          <w:fldChar w:fldCharType="end"/>
        </w:r>
      </w:p>
    </w:sdtContent>
  </w:sdt>
  <w:p w:rsidR="00DD0898" w:rsidRDefault="00DD08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0A" w:rsidRDefault="00FE6A0A" w:rsidP="00DD0898">
      <w:pPr>
        <w:spacing w:after="0" w:line="240" w:lineRule="auto"/>
      </w:pPr>
      <w:r>
        <w:separator/>
      </w:r>
    </w:p>
  </w:footnote>
  <w:footnote w:type="continuationSeparator" w:id="0">
    <w:p w:rsidR="00FE6A0A" w:rsidRDefault="00FE6A0A" w:rsidP="00DD0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98"/>
    <w:rsid w:val="00640631"/>
    <w:rsid w:val="00BB584D"/>
    <w:rsid w:val="00DD0898"/>
    <w:rsid w:val="00FE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9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898"/>
    <w:pPr>
      <w:tabs>
        <w:tab w:val="center" w:pos="4153"/>
        <w:tab w:val="right" w:pos="8306"/>
      </w:tabs>
      <w:spacing w:after="0" w:line="240" w:lineRule="auto"/>
    </w:pPr>
  </w:style>
  <w:style w:type="character" w:customStyle="1" w:styleId="Char">
    <w:name w:val="رأس الصفحة Char"/>
    <w:basedOn w:val="a0"/>
    <w:link w:val="a3"/>
    <w:uiPriority w:val="99"/>
    <w:rsid w:val="00DD0898"/>
    <w:rPr>
      <w:rFonts w:cs="Arial"/>
    </w:rPr>
  </w:style>
  <w:style w:type="paragraph" w:styleId="a4">
    <w:name w:val="footer"/>
    <w:basedOn w:val="a"/>
    <w:link w:val="Char0"/>
    <w:uiPriority w:val="99"/>
    <w:unhideWhenUsed/>
    <w:rsid w:val="00DD0898"/>
    <w:pPr>
      <w:tabs>
        <w:tab w:val="center" w:pos="4153"/>
        <w:tab w:val="right" w:pos="8306"/>
      </w:tabs>
      <w:spacing w:after="0" w:line="240" w:lineRule="auto"/>
    </w:pPr>
  </w:style>
  <w:style w:type="character" w:customStyle="1" w:styleId="Char0">
    <w:name w:val="تذييل الصفحة Char"/>
    <w:basedOn w:val="a0"/>
    <w:link w:val="a4"/>
    <w:uiPriority w:val="99"/>
    <w:rsid w:val="00DD089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9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898"/>
    <w:pPr>
      <w:tabs>
        <w:tab w:val="center" w:pos="4153"/>
        <w:tab w:val="right" w:pos="8306"/>
      </w:tabs>
      <w:spacing w:after="0" w:line="240" w:lineRule="auto"/>
    </w:pPr>
  </w:style>
  <w:style w:type="character" w:customStyle="1" w:styleId="Char">
    <w:name w:val="رأس الصفحة Char"/>
    <w:basedOn w:val="a0"/>
    <w:link w:val="a3"/>
    <w:uiPriority w:val="99"/>
    <w:rsid w:val="00DD0898"/>
    <w:rPr>
      <w:rFonts w:cs="Arial"/>
    </w:rPr>
  </w:style>
  <w:style w:type="paragraph" w:styleId="a4">
    <w:name w:val="footer"/>
    <w:basedOn w:val="a"/>
    <w:link w:val="Char0"/>
    <w:uiPriority w:val="99"/>
    <w:unhideWhenUsed/>
    <w:rsid w:val="00DD0898"/>
    <w:pPr>
      <w:tabs>
        <w:tab w:val="center" w:pos="4153"/>
        <w:tab w:val="right" w:pos="8306"/>
      </w:tabs>
      <w:spacing w:after="0" w:line="240" w:lineRule="auto"/>
    </w:pPr>
  </w:style>
  <w:style w:type="character" w:customStyle="1" w:styleId="Char0">
    <w:name w:val="تذييل الصفحة Char"/>
    <w:basedOn w:val="a0"/>
    <w:link w:val="a4"/>
    <w:uiPriority w:val="99"/>
    <w:rsid w:val="00DD089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430</Words>
  <Characters>2455</Characters>
  <Application>Microsoft Office Word</Application>
  <DocSecurity>0</DocSecurity>
  <Lines>20</Lines>
  <Paragraphs>5</Paragraphs>
  <ScaleCrop>false</ScaleCrop>
  <Company>Ahmed-Under</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2021-03-15T21:20:00Z</dcterms:created>
  <dcterms:modified xsi:type="dcterms:W3CDTF">2021-03-15T21:21:00Z</dcterms:modified>
</cp:coreProperties>
</file>