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495" w:rsidRPr="00E90C05" w:rsidRDefault="00545495" w:rsidP="0054549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90C0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545495" w:rsidRPr="00E90C05" w:rsidRDefault="00545495" w:rsidP="0054549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الحادية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ع</w:t>
      </w:r>
      <w:r w:rsidRPr="00E90C05">
        <w:rPr>
          <w:rFonts w:ascii="Arabic Typesetting" w:hAnsi="Arabic Typesetting" w:cs="Arabic Typesetting"/>
          <w:b/>
          <w:bCs/>
          <w:sz w:val="96"/>
          <w:szCs w:val="96"/>
          <w:rtl/>
        </w:rPr>
        <w:t>شرة بعد المائتين في موضوع (المعطي) وهي بعنوان :</w:t>
      </w:r>
    </w:p>
    <w:p w:rsidR="00545495" w:rsidRDefault="00545495" w:rsidP="0054549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90C05">
        <w:rPr>
          <w:rFonts w:ascii="Arabic Typesetting" w:hAnsi="Arabic Typesetting" w:cs="Arabic Typesetting"/>
          <w:b/>
          <w:bCs/>
          <w:sz w:val="96"/>
          <w:szCs w:val="96"/>
          <w:rtl/>
        </w:rPr>
        <w:t>* البذل في المنهاج النبوي حقيقته وأنواعه :</w:t>
      </w:r>
    </w:p>
    <w:p w:rsidR="00545495" w:rsidRPr="00876C61" w:rsidRDefault="00545495" w:rsidP="0054549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وما أحسن قول الشاعر:</w:t>
      </w:r>
    </w:p>
    <w:p w:rsidR="00545495" w:rsidRPr="00876C61" w:rsidRDefault="00545495" w:rsidP="0054549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فرضت علي زكاة ما ملكت يدي 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*****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وزكاة جاهي أن أعين وأرفدا</w:t>
      </w:r>
    </w:p>
    <w:p w:rsidR="00545495" w:rsidRPr="00876C61" w:rsidRDefault="00545495" w:rsidP="0054549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وعن أنس رضي الله عنه قال: “خرجت مع جرير بن عبد الله البجلي في سفر فكان يخدمني، فقلت له: لا تفعل، فقال: إني قد رأيت الأنصار تصنع برسول الله شيئا (أي تخدمه وتنصره)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آليت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ألا أصحب أحدا منهم إلا خدمته” . عَنْ أَنَسِ بْنِ مَالِكٍ أيضا قَالَ: “دَخَلَ سَلْمَانُ الْفَارِسِيُّ عَلَى عُمَرَ بْنِ الْخَطَّابِ رَضِيَ اللَّهُ عَنْهُمَا، وَهُوَ مُتَّكِئٌ عَلَى وِسَادَةٍ فَأَلْقَاهَا لَهُ، فَقَالَ سَلْمَانُ: اللَّهُ أَكْبَرُ، صَدَقَ رَسُولُ اللَّهِ. فَقَالَ عُمَرُ: حَدِّثْنَا يَا أَبَا عَبْدِ اللَّهِ. فَقَالَ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سَلْمَانُ: دَخَلْتُ عَلَى رَسُولِ اللَّهِ صَلَّى اللَّهُ عَلَيْهِ وَسَلَّمَ وَهُوَ مُتَّكِئٌ عَلَى وِسَادَةٍ فَأَلْقَاهَا إِلَيَّ، وَقَالَ: “يَا سَلْمَانُ، إِنَّهُ مَا مِنْ مُسْلِمٍ يَدْخُلُ عَلَى أَخِيهِ فَيُلْقِي لَهُ وِسَادَةً إِكْرَامًا لَهُ إِلا غَفَرَ اللَّهُ لَهُ”” .</w:t>
      </w:r>
    </w:p>
    <w:p w:rsidR="00545495" w:rsidRDefault="00545495" w:rsidP="0054549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يقول الأستاذ عبد السلام ياسين رحمه الله في هذا الصدد: وهكذا جند</w:t>
      </w:r>
    </w:p>
    <w:p w:rsidR="00545495" w:rsidRPr="00881BC3" w:rsidRDefault="00545495" w:rsidP="0054549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الله في كل عصر يسارعون لخدمة الإسلام وخدمة من يخدم الإسلام. </w:t>
      </w:r>
      <w:r w:rsidRPr="005406B3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وقديما </w:t>
      </w:r>
      <w:r w:rsidRPr="005406B3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>قد أتى الله النبوة يوشع بعد أن شرفه بخدمة رسوله موسى عليه السلام) .</w:t>
      </w:r>
    </w:p>
    <w:p w:rsidR="00545495" w:rsidRDefault="00545495" w:rsidP="0054549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ويقول الله عز وجل يحذرنا من الاستهزاء بمن يبذل جهده في سبيل الله ويخدم من يخدم دين الله لأنه لم يجد ما ينفق من المال: الَّذِينَ يَلْمِزُونَ الْمُطَّوِّعِينَ مِنَ الْمُؤْمِنِينَ فِي الصَّدَقَاتِ وَالَّذِينَ لاَ يَجِدُونَ إِلاَّ جُهْدَهُمْ فَيَسْخَرُونَ مِنْهُمْ سَخِرَ اللَّهُ مِنْهُمْ وَلَهُمْ عَذَابٌ أَلِيمٌ (التوبة: 79).</w:t>
      </w:r>
    </w:p>
    <w:p w:rsidR="00D500BA" w:rsidRPr="00545495" w:rsidRDefault="00545495" w:rsidP="00545495">
      <w:pPr>
        <w:rPr>
          <w:rFonts w:ascii="Arabic Typesetting" w:hAnsi="Arabic Typesetting" w:cs="Arabic Typesetting"/>
          <w:b/>
          <w:bCs/>
          <w:sz w:val="96"/>
          <w:szCs w:val="96"/>
        </w:rPr>
      </w:pPr>
      <w:r w:rsidRPr="00881BC3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الى هنا ونكمل في اللقاء القادم والسلام عليكم ورحمة الله وبركاته </w:t>
      </w:r>
      <w:bookmarkStart w:id="0" w:name="_GoBack"/>
      <w:bookmarkEnd w:id="0"/>
    </w:p>
    <w:sectPr w:rsidR="00D500BA" w:rsidRPr="00545495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4DF" w:rsidRDefault="00E034DF" w:rsidP="00545495">
      <w:pPr>
        <w:spacing w:after="0" w:line="240" w:lineRule="auto"/>
      </w:pPr>
      <w:r>
        <w:separator/>
      </w:r>
    </w:p>
  </w:endnote>
  <w:endnote w:type="continuationSeparator" w:id="0">
    <w:p w:rsidR="00E034DF" w:rsidRDefault="00E034DF" w:rsidP="00545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69826399"/>
      <w:docPartObj>
        <w:docPartGallery w:val="Page Numbers (Bottom of Page)"/>
        <w:docPartUnique/>
      </w:docPartObj>
    </w:sdtPr>
    <w:sdtContent>
      <w:p w:rsidR="00545495" w:rsidRDefault="005454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45495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545495" w:rsidRDefault="0054549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4DF" w:rsidRDefault="00E034DF" w:rsidP="00545495">
      <w:pPr>
        <w:spacing w:after="0" w:line="240" w:lineRule="auto"/>
      </w:pPr>
      <w:r>
        <w:separator/>
      </w:r>
    </w:p>
  </w:footnote>
  <w:footnote w:type="continuationSeparator" w:id="0">
    <w:p w:rsidR="00E034DF" w:rsidRDefault="00E034DF" w:rsidP="005454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495"/>
    <w:rsid w:val="00545495"/>
    <w:rsid w:val="00BB584D"/>
    <w:rsid w:val="00D500BA"/>
    <w:rsid w:val="00E0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495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54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45495"/>
    <w:rPr>
      <w:rFonts w:cs="Arial"/>
    </w:rPr>
  </w:style>
  <w:style w:type="paragraph" w:styleId="a4">
    <w:name w:val="footer"/>
    <w:basedOn w:val="a"/>
    <w:link w:val="Char0"/>
    <w:uiPriority w:val="99"/>
    <w:unhideWhenUsed/>
    <w:rsid w:val="005454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45495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495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54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45495"/>
    <w:rPr>
      <w:rFonts w:cs="Arial"/>
    </w:rPr>
  </w:style>
  <w:style w:type="paragraph" w:styleId="a4">
    <w:name w:val="footer"/>
    <w:basedOn w:val="a"/>
    <w:link w:val="Char0"/>
    <w:uiPriority w:val="99"/>
    <w:unhideWhenUsed/>
    <w:rsid w:val="005454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45495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240</Words>
  <Characters>1372</Characters>
  <Application>Microsoft Office Word</Application>
  <DocSecurity>0</DocSecurity>
  <Lines>11</Lines>
  <Paragraphs>3</Paragraphs>
  <ScaleCrop>false</ScaleCrop>
  <Company>Ahmed-Under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2021-07-11T23:45:00Z</dcterms:created>
  <dcterms:modified xsi:type="dcterms:W3CDTF">2021-07-11T23:47:00Z</dcterms:modified>
</cp:coreProperties>
</file>