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E5" w:rsidRPr="00FD5308" w:rsidRDefault="00286CE5" w:rsidP="00286CE5">
      <w:pPr>
        <w:rPr>
          <w:rFonts w:ascii="Arabic Typesetting" w:hAnsi="Arabic Typesetting" w:cs="Arabic Typesetting"/>
          <w:b/>
          <w:bCs/>
          <w:sz w:val="72"/>
          <w:szCs w:val="72"/>
          <w:rtl/>
        </w:rPr>
      </w:pPr>
      <w:bookmarkStart w:id="0" w:name="_GoBack"/>
      <w:r w:rsidRPr="00A97B72">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تاسعة</w:t>
      </w:r>
      <w:r w:rsidRPr="009220BF">
        <w:rPr>
          <w:rFonts w:ascii="Arabic Typesetting" w:hAnsi="Arabic Typesetting" w:cs="Arabic Typesetting"/>
          <w:b/>
          <w:bCs/>
          <w:sz w:val="72"/>
          <w:szCs w:val="72"/>
          <w:rtl/>
        </w:rPr>
        <w:t xml:space="preserve"> والثمانون  </w:t>
      </w:r>
      <w:r w:rsidRPr="00A97B72">
        <w:rPr>
          <w:rFonts w:ascii="Arabic Typesetting" w:hAnsi="Arabic Typesetting" w:cs="Arabic Typesetting"/>
          <w:b/>
          <w:bCs/>
          <w:sz w:val="72"/>
          <w:szCs w:val="72"/>
          <w:rtl/>
        </w:rPr>
        <w:t>بعد المائة  في موضوع (القوي ) وهي بعنوان :*لا حول ولا قوة إلا بالله (فوائد وثمار) :</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يُهلَّل</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في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أدبار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الصلوات</w:t>
      </w:r>
      <w:r w:rsidRPr="00FD5308">
        <w:rPr>
          <w:rFonts w:ascii="Arabic Typesetting" w:hAnsi="Arabic Typesetting" w:cs="Arabic Typesetting"/>
          <w:b/>
          <w:bCs/>
          <w:sz w:val="72"/>
          <w:szCs w:val="72"/>
          <w:rtl/>
        </w:rPr>
        <w:t>:</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كان ابن الزبير رضي الله عنه يقول في دُبُرِ كل صلاة حين يُسلِّم: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وقال: كان رسول الله صلى الله عليه وسلم يُهلِّلُ بهنَّ دُبُرَ كل صلاة))؛ [أخرجه مسلم رقم: (٥٩٤)].</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lastRenderedPageBreak/>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أذكار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النوم</w:t>
      </w:r>
      <w:r w:rsidRPr="00FD5308">
        <w:rPr>
          <w:rFonts w:ascii="Arabic Typesetting" w:hAnsi="Arabic Typesetting" w:cs="Arabic Typesetting"/>
          <w:b/>
          <w:bCs/>
          <w:sz w:val="72"/>
          <w:szCs w:val="72"/>
          <w:rtl/>
        </w:rPr>
        <w:t>:</w:t>
      </w:r>
    </w:p>
    <w:p w:rsidR="00286CE5"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أبي هريرة رضي الله عنه عن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قال: ((من قال حين يأوي إلى فراشه: لا إله إلا الله،</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وحده لا شريك له، له الملك، وله الحمد، وهو على كل شيء قدير، ولا حول ولا قوة إلا بالله، سبحان الله، والحمد لله، ولا إله إلا الله، والله أكبر - غُفرت له ذنوبه - أو قال: خطاياه، شكَّ مِسعرٌ - وإن كانت مثل زَبَدِ البحر))؛ [أخرجه ابن حبان في صحيحه، وابن السني في عمل اليوم والليلة، وهو في السلسلة الصحيحة رقم: (٣٤١٤)].</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أنت</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عَضُدي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ونصيري</w:t>
      </w:r>
      <w:r w:rsidRPr="00FD5308">
        <w:rPr>
          <w:rFonts w:ascii="Arabic Typesetting" w:hAnsi="Arabic Typesetting" w:cs="Arabic Typesetting"/>
          <w:b/>
          <w:bCs/>
          <w:sz w:val="72"/>
          <w:szCs w:val="72"/>
          <w:rtl/>
        </w:rPr>
        <w:t>:</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عن أنس بن مالك رضي الله عنه قال: ((كان رسول الله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إذا غزا قال: اللهم أنت عَضُدي ونصيري، بك أحول، وبك أصول، وبك أقاتل))؛ </w:t>
      </w:r>
    </w:p>
    <w:p w:rsidR="00286CE5" w:rsidRPr="00230A8A" w:rsidRDefault="00286CE5" w:rsidP="00286CE5">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[أخرجه أبو داود رقم: (2632)، وفي صحيحه للألباني رقم: (٢٣٦٦)]، وقال ابن القيم رحمه الله في الوابل الصيب (ص: ٧٨): "وكان حبيبُ بن سَلَمةَ يستحبُّ إذا لقي عدوًّا أو ناهض حصنًا قال: لا </w:t>
      </w:r>
      <w:r w:rsidRPr="00230A8A">
        <w:rPr>
          <w:rFonts w:ascii="Arabic Typesetting" w:hAnsi="Arabic Typesetting" w:cs="Arabic Typesetting"/>
          <w:b/>
          <w:bCs/>
          <w:sz w:val="70"/>
          <w:szCs w:val="70"/>
          <w:rtl/>
        </w:rPr>
        <w:t>حول ولا قوة إلا بالله، وإنه ناهضٌ يومًا حصنًا للروم فانهزم، فقالها المسلمون وكَبَّروا؛ فانهدم الحصن".</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وهي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مما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يُقرَأ</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في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الصلاة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بدلًا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الفاتحة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يحفظها</w:t>
      </w:r>
      <w:r w:rsidRPr="00FD5308">
        <w:rPr>
          <w:rFonts w:ascii="Arabic Typesetting" w:hAnsi="Arabic Typesetting" w:cs="Arabic Typesetting"/>
          <w:b/>
          <w:bCs/>
          <w:sz w:val="72"/>
          <w:szCs w:val="72"/>
          <w:rtl/>
        </w:rPr>
        <w:t>:</w:t>
      </w:r>
    </w:p>
    <w:p w:rsidR="00286CE5" w:rsidRPr="00230A8A" w:rsidRDefault="00286CE5" w:rsidP="00286CE5">
      <w:pPr>
        <w:rPr>
          <w:rFonts w:ascii="Arabic Typesetting" w:hAnsi="Arabic Typesetting" w:cs="Arabic Typesetting"/>
          <w:b/>
          <w:bCs/>
          <w:sz w:val="60"/>
          <w:szCs w:val="60"/>
          <w:rtl/>
        </w:rPr>
      </w:pPr>
      <w:r w:rsidRPr="00FD5308">
        <w:rPr>
          <w:rFonts w:ascii="Arabic Typesetting" w:hAnsi="Arabic Typesetting" w:cs="Arabic Typesetting"/>
          <w:b/>
          <w:bCs/>
          <w:sz w:val="72"/>
          <w:szCs w:val="72"/>
          <w:rtl/>
        </w:rPr>
        <w:t xml:space="preserve">عن عبدالله بن أبي أوفى رضي الله عنه قال: ((جاء رجل إلى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فقال: إني لا </w:t>
      </w:r>
      <w:r w:rsidRPr="00FD5308">
        <w:rPr>
          <w:rFonts w:ascii="Arabic Typesetting" w:hAnsi="Arabic Typesetting" w:cs="Arabic Typesetting"/>
          <w:b/>
          <w:bCs/>
          <w:sz w:val="72"/>
          <w:szCs w:val="72"/>
          <w:rtl/>
        </w:rPr>
        <w:lastRenderedPageBreak/>
        <w:t xml:space="preserve">أستطيع أن آخذَ من القرآن شيئًا؛ فعلِّمني ما يُجزيني منه، قال: قل: سبحان الله والحمد لله ولا إله إلا الله والله أكبر ولا حول ولا قوة إلا بالله، قال: يا رسول الله، هذا لله عز وجل فما لي؟ قال: قل: اللهم ارحمني وارزقني وعافني واهدني، فلما قام قال هكذا بيده، فقال رسول الله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أما هذا فقد ملأ يده من الخير))؛ </w:t>
      </w:r>
      <w:r w:rsidRPr="00230A8A">
        <w:rPr>
          <w:rFonts w:ascii="Arabic Typesetting" w:hAnsi="Arabic Typesetting" w:cs="Arabic Typesetting"/>
          <w:b/>
          <w:bCs/>
          <w:sz w:val="60"/>
          <w:szCs w:val="60"/>
          <w:rtl/>
        </w:rPr>
        <w:t>[أخرجه أبو داود رقم: (٨٣٢)، والنسائي (٢/ ١٤٣)، وغيرهما، وصححه الألباني في الإرواء (٢/ ١٢)].</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كنز</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تحت</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العرش</w:t>
      </w:r>
      <w:r w:rsidRPr="00FD5308">
        <w:rPr>
          <w:rFonts w:ascii="Arabic Typesetting" w:hAnsi="Arabic Typesetting" w:cs="Arabic Typesetting"/>
          <w:b/>
          <w:bCs/>
          <w:sz w:val="72"/>
          <w:szCs w:val="72"/>
          <w:rtl/>
        </w:rPr>
        <w:t>:</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أبي هريرة رضي الله عنه مرفوعًا: ((ألا أدلك على كلمة تحت العرش من كنز الجنة؟ تقول: لا حول ولا قوة إلا بالله، فيقول الله عز وجل: أسلم عبدي واستسلم))؛ [أخرجه </w:t>
      </w:r>
      <w:proofErr w:type="spellStart"/>
      <w:r w:rsidRPr="00FD5308">
        <w:rPr>
          <w:rFonts w:ascii="Arabic Typesetting" w:hAnsi="Arabic Typesetting" w:cs="Arabic Typesetting"/>
          <w:b/>
          <w:bCs/>
          <w:sz w:val="72"/>
          <w:szCs w:val="72"/>
          <w:rtl/>
        </w:rPr>
        <w:t>الطيالسي</w:t>
      </w:r>
      <w:proofErr w:type="spellEnd"/>
      <w:r w:rsidRPr="00FD5308">
        <w:rPr>
          <w:rFonts w:ascii="Arabic Typesetting" w:hAnsi="Arabic Typesetting" w:cs="Arabic Typesetting"/>
          <w:b/>
          <w:bCs/>
          <w:sz w:val="72"/>
          <w:szCs w:val="72"/>
          <w:rtl/>
        </w:rPr>
        <w:t xml:space="preserve"> رقم: (٢٤٩٤)، وأحمد (٢/ ٢٣٥)، والحاكم (١/ ٢١)، وهو في السلسلة الصحيحة تحت </w:t>
      </w:r>
      <w:r w:rsidRPr="00FD5308">
        <w:rPr>
          <w:rFonts w:ascii="Arabic Typesetting" w:hAnsi="Arabic Typesetting" w:cs="Arabic Typesetting"/>
          <w:b/>
          <w:bCs/>
          <w:sz w:val="72"/>
          <w:szCs w:val="72"/>
          <w:rtl/>
        </w:rPr>
        <w:lastRenderedPageBreak/>
        <w:t>الحديث رقم: (١٥٢٨)].</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وتقدم حديث أبي ذر رضي الله عنه في: أمرنا بالإكثار منها.</w:t>
      </w:r>
    </w:p>
    <w:p w:rsidR="00286CE5" w:rsidRPr="00FD5308"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وهي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وصية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رسول</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صلى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عليه</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وآله</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وسلم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سأله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يعلمه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كلامًا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يقوله</w:t>
      </w:r>
      <w:r w:rsidRPr="00FD5308">
        <w:rPr>
          <w:rFonts w:ascii="Arabic Typesetting" w:hAnsi="Arabic Typesetting" w:cs="Arabic Typesetting"/>
          <w:b/>
          <w:bCs/>
          <w:sz w:val="72"/>
          <w:szCs w:val="72"/>
          <w:rtl/>
        </w:rPr>
        <w:t>:</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مصعب بن سعد عن أبيه قال: ((جاء أعرابيٌّ إلى رسول الله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فقال: علِّمني كلامًا أقوله، قال: قل: لا إله إلا الله وحده لا شريك له، الله أكبر </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كبيرًا، والحمد لله كثيرًا، سبحان الله رب العالمين، لا حول ولا قوة إلا بالله العزيز الحكيم، قال: فهؤلاء لربي، فما لي؟ قال: قل: اللهم اغفر لي وارحمني واهدني وارزقني))؛ [أخرجه مسلم رقم: (٢٦٩٦)].</w:t>
      </w:r>
    </w:p>
    <w:p w:rsidR="00286CE5" w:rsidRPr="00230A8A" w:rsidRDefault="00286CE5" w:rsidP="00286CE5">
      <w:pPr>
        <w:rPr>
          <w:rFonts w:ascii="Arabic Typesetting" w:hAnsi="Arabic Typesetting" w:cs="Arabic Typesetting"/>
          <w:b/>
          <w:bCs/>
          <w:sz w:val="64"/>
          <w:szCs w:val="64"/>
          <w:rtl/>
        </w:rPr>
      </w:pPr>
      <w:r w:rsidRPr="00FD5308">
        <w:rPr>
          <w:rFonts w:ascii="Times New Roman" w:hAnsi="Times New Roman" w:cs="Times New Roman" w:hint="cs"/>
          <w:b/>
          <w:bCs/>
          <w:sz w:val="72"/>
          <w:szCs w:val="72"/>
          <w:rtl/>
        </w:rPr>
        <w:lastRenderedPageBreak/>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أن</w:t>
      </w:r>
      <w:r w:rsidRPr="00FD5308">
        <w:rPr>
          <w:rFonts w:ascii="Arabic Typesetting" w:hAnsi="Arabic Typesetting" w:cs="Arabic Typesetting"/>
          <w:b/>
          <w:bCs/>
          <w:sz w:val="72"/>
          <w:szCs w:val="72"/>
          <w:rtl/>
        </w:rPr>
        <w:t xml:space="preserve"> حملة ا</w:t>
      </w:r>
      <w:r>
        <w:rPr>
          <w:rFonts w:ascii="Arabic Typesetting" w:hAnsi="Arabic Typesetting" w:cs="Arabic Typesetting"/>
          <w:b/>
          <w:bCs/>
          <w:sz w:val="72"/>
          <w:szCs w:val="72"/>
          <w:rtl/>
        </w:rPr>
        <w:t>لعرش إنما أطاقوا حمل العرش بها:</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قال شيخ الإسلام ابن تيمية رحمه الله: "... ولهذا رُوي أن حملة العرش إنما أطاقوا حملَ العرش بقولهم: لا حول ولا قوة إلا بالله"؛ </w:t>
      </w:r>
      <w:r w:rsidRPr="00230A8A">
        <w:rPr>
          <w:rFonts w:ascii="Arabic Typesetting" w:hAnsi="Arabic Typesetting" w:cs="Arabic Typesetting"/>
          <w:b/>
          <w:bCs/>
          <w:sz w:val="64"/>
          <w:szCs w:val="64"/>
          <w:rtl/>
        </w:rPr>
        <w:t>[مجموع الفتاوى (١٠/ ٣٣)].</w:t>
      </w:r>
    </w:p>
    <w:p w:rsidR="00286CE5"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وقال ابن القيم رحمه الله في الوابل الصيب (ص: ٧٧٧٨): "وسمعت شيخ الإسلام ابن تيمية رحمه </w:t>
      </w:r>
    </w:p>
    <w:p w:rsidR="00286CE5"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تعالى يذكر أثرًا في هذا الباب ويقول: ((إن الملائكة لما أُمِروا بحمل العرش قالوا: يا ربنا، كيف </w:t>
      </w:r>
    </w:p>
    <w:p w:rsidR="00286CE5" w:rsidRPr="00FD5308"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نحمل عرشك وعليه عظمتُك وجلالك؟ فقال: قولوا: لا حول ولا قوة إلا بالله، فلما قالوا حملوه))، حتى رأيت ابن أبي الدنيا قد ذكر هذا الأثر بعينه عن الليث بن سعد عن معاوية بن صالح قال: حدثنا مشيختنا أنه بلغهم: ((أن أول ما خلق الله عز وجل حين كان عرشه على الماء حملةَ العرش، قالوا: ربنا لِمَ خلقتنا؟ قال: </w:t>
      </w:r>
      <w:r w:rsidRPr="00FD5308">
        <w:rPr>
          <w:rFonts w:ascii="Arabic Typesetting" w:hAnsi="Arabic Typesetting" w:cs="Arabic Typesetting"/>
          <w:b/>
          <w:bCs/>
          <w:sz w:val="72"/>
          <w:szCs w:val="72"/>
          <w:rtl/>
        </w:rPr>
        <w:lastRenderedPageBreak/>
        <w:t xml:space="preserve">خلقتُكم لحمل عرشي، قالوا: ربنا، ومَن يقوى على حمل عرشك وعليه عظمتك وجلالك </w:t>
      </w:r>
      <w:proofErr w:type="spellStart"/>
      <w:r w:rsidRPr="00FD5308">
        <w:rPr>
          <w:rFonts w:ascii="Arabic Typesetting" w:hAnsi="Arabic Typesetting" w:cs="Arabic Typesetting"/>
          <w:b/>
          <w:bCs/>
          <w:sz w:val="72"/>
          <w:szCs w:val="72"/>
          <w:rtl/>
        </w:rPr>
        <w:t>ووقارك</w:t>
      </w:r>
      <w:proofErr w:type="spellEnd"/>
      <w:r w:rsidRPr="00FD5308">
        <w:rPr>
          <w:rFonts w:ascii="Arabic Typesetting" w:hAnsi="Arabic Typesetting" w:cs="Arabic Typesetting"/>
          <w:b/>
          <w:bCs/>
          <w:sz w:val="72"/>
          <w:szCs w:val="72"/>
          <w:rtl/>
        </w:rPr>
        <w:t>؟ قال: لذلك خلقتُكم، فأعادوا عليه ذلك مرارًا، فقال لهم: قولوا: لا حول ولا قوة إلا بالله، فحملوه))".</w:t>
      </w:r>
    </w:p>
    <w:p w:rsidR="00286CE5" w:rsidRDefault="00286CE5" w:rsidP="00286CE5">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تأثير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عجيب</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في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جملة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الأمور</w:t>
      </w:r>
      <w:r>
        <w:rPr>
          <w:rFonts w:ascii="Arabic Typesetting" w:hAnsi="Arabic Typesetting" w:cs="Arabic Typesetting"/>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قال ابن القيم رحمه الله: "وهذه الكلمة لها تأثير عجيب في </w:t>
      </w:r>
    </w:p>
    <w:p w:rsidR="00286CE5" w:rsidRDefault="00286CE5" w:rsidP="00286CE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معالجة الأشغال الصعبة، وتحمُّلِ المشاق ..."؛ [الوابل الصيب (ص: ٧٨)].</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لا حول ولا قوة إلا بالله (فوائد وثمار) بكر </w:t>
      </w:r>
      <w:proofErr w:type="spellStart"/>
      <w:r w:rsidRPr="00FD5308">
        <w:rPr>
          <w:rFonts w:ascii="Arabic Typesetting" w:hAnsi="Arabic Typesetting" w:cs="Arabic Typesetting"/>
          <w:b/>
          <w:bCs/>
          <w:sz w:val="72"/>
          <w:szCs w:val="72"/>
          <w:rtl/>
        </w:rPr>
        <w:t>البعداني</w:t>
      </w:r>
      <w:proofErr w:type="spellEnd"/>
      <w:r w:rsidRPr="00FD5308">
        <w:rPr>
          <w:rFonts w:ascii="Arabic Typesetting" w:hAnsi="Arabic Typesetting" w:cs="Arabic Typesetting" w:hint="cs"/>
          <w:b/>
          <w:bCs/>
          <w:sz w:val="72"/>
          <w:szCs w:val="72"/>
          <w:rtl/>
        </w:rPr>
        <w:t xml:space="preserve"> ]</w:t>
      </w:r>
    </w:p>
    <w:p w:rsidR="00354001" w:rsidRPr="00286CE5" w:rsidRDefault="00286CE5" w:rsidP="00286CE5">
      <w:pPr>
        <w:rPr>
          <w:rFonts w:ascii="Arabic Typesetting" w:hAnsi="Arabic Typesetting" w:cs="Arabic Typesetting"/>
          <w:b/>
          <w:bCs/>
          <w:sz w:val="16"/>
          <w:szCs w:val="16"/>
        </w:rPr>
      </w:pPr>
      <w:r w:rsidRPr="00C448BB">
        <w:rPr>
          <w:rFonts w:ascii="Arabic Typesetting" w:hAnsi="Arabic Typesetting" w:cs="Arabic Typesetting"/>
          <w:b/>
          <w:bCs/>
          <w:sz w:val="72"/>
          <w:szCs w:val="72"/>
          <w:rtl/>
        </w:rPr>
        <w:t xml:space="preserve">إلى هنا 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354001" w:rsidRPr="00286CE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A8" w:rsidRDefault="008A4FA8" w:rsidP="00286CE5">
      <w:pPr>
        <w:spacing w:after="0" w:line="240" w:lineRule="auto"/>
      </w:pPr>
      <w:r>
        <w:separator/>
      </w:r>
    </w:p>
  </w:endnote>
  <w:endnote w:type="continuationSeparator" w:id="0">
    <w:p w:rsidR="008A4FA8" w:rsidRDefault="008A4FA8" w:rsidP="0028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1165976"/>
      <w:docPartObj>
        <w:docPartGallery w:val="Page Numbers (Bottom of Page)"/>
        <w:docPartUnique/>
      </w:docPartObj>
    </w:sdtPr>
    <w:sdtContent>
      <w:p w:rsidR="00286CE5" w:rsidRDefault="00286CE5">
        <w:pPr>
          <w:pStyle w:val="a4"/>
          <w:jc w:val="center"/>
        </w:pPr>
        <w:r>
          <w:fldChar w:fldCharType="begin"/>
        </w:r>
        <w:r>
          <w:instrText>PAGE   \* MERGEFORMAT</w:instrText>
        </w:r>
        <w:r>
          <w:fldChar w:fldCharType="separate"/>
        </w:r>
        <w:r w:rsidRPr="00286CE5">
          <w:rPr>
            <w:noProof/>
            <w:rtl/>
            <w:lang w:val="ar-SA"/>
          </w:rPr>
          <w:t>7</w:t>
        </w:r>
        <w:r>
          <w:fldChar w:fldCharType="end"/>
        </w:r>
      </w:p>
    </w:sdtContent>
  </w:sdt>
  <w:p w:rsidR="00286CE5" w:rsidRDefault="00286C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A8" w:rsidRDefault="008A4FA8" w:rsidP="00286CE5">
      <w:pPr>
        <w:spacing w:after="0" w:line="240" w:lineRule="auto"/>
      </w:pPr>
      <w:r>
        <w:separator/>
      </w:r>
    </w:p>
  </w:footnote>
  <w:footnote w:type="continuationSeparator" w:id="0">
    <w:p w:rsidR="008A4FA8" w:rsidRDefault="008A4FA8" w:rsidP="00286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E5"/>
    <w:rsid w:val="00286CE5"/>
    <w:rsid w:val="00354001"/>
    <w:rsid w:val="008A4FA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CE5"/>
    <w:pPr>
      <w:tabs>
        <w:tab w:val="center" w:pos="4153"/>
        <w:tab w:val="right" w:pos="8306"/>
      </w:tabs>
      <w:spacing w:after="0" w:line="240" w:lineRule="auto"/>
    </w:pPr>
  </w:style>
  <w:style w:type="character" w:customStyle="1" w:styleId="Char">
    <w:name w:val="رأس الصفحة Char"/>
    <w:basedOn w:val="a0"/>
    <w:link w:val="a3"/>
    <w:uiPriority w:val="99"/>
    <w:rsid w:val="00286CE5"/>
    <w:rPr>
      <w:rFonts w:cs="Arial"/>
    </w:rPr>
  </w:style>
  <w:style w:type="paragraph" w:styleId="a4">
    <w:name w:val="footer"/>
    <w:basedOn w:val="a"/>
    <w:link w:val="Char0"/>
    <w:uiPriority w:val="99"/>
    <w:unhideWhenUsed/>
    <w:rsid w:val="00286CE5"/>
    <w:pPr>
      <w:tabs>
        <w:tab w:val="center" w:pos="4153"/>
        <w:tab w:val="right" w:pos="8306"/>
      </w:tabs>
      <w:spacing w:after="0" w:line="240" w:lineRule="auto"/>
    </w:pPr>
  </w:style>
  <w:style w:type="character" w:customStyle="1" w:styleId="Char0">
    <w:name w:val="تذييل الصفحة Char"/>
    <w:basedOn w:val="a0"/>
    <w:link w:val="a4"/>
    <w:uiPriority w:val="99"/>
    <w:rsid w:val="00286C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CE5"/>
    <w:pPr>
      <w:tabs>
        <w:tab w:val="center" w:pos="4153"/>
        <w:tab w:val="right" w:pos="8306"/>
      </w:tabs>
      <w:spacing w:after="0" w:line="240" w:lineRule="auto"/>
    </w:pPr>
  </w:style>
  <w:style w:type="character" w:customStyle="1" w:styleId="Char">
    <w:name w:val="رأس الصفحة Char"/>
    <w:basedOn w:val="a0"/>
    <w:link w:val="a3"/>
    <w:uiPriority w:val="99"/>
    <w:rsid w:val="00286CE5"/>
    <w:rPr>
      <w:rFonts w:cs="Arial"/>
    </w:rPr>
  </w:style>
  <w:style w:type="paragraph" w:styleId="a4">
    <w:name w:val="footer"/>
    <w:basedOn w:val="a"/>
    <w:link w:val="Char0"/>
    <w:uiPriority w:val="99"/>
    <w:unhideWhenUsed/>
    <w:rsid w:val="00286CE5"/>
    <w:pPr>
      <w:tabs>
        <w:tab w:val="center" w:pos="4153"/>
        <w:tab w:val="right" w:pos="8306"/>
      </w:tabs>
      <w:spacing w:after="0" w:line="240" w:lineRule="auto"/>
    </w:pPr>
  </w:style>
  <w:style w:type="character" w:customStyle="1" w:styleId="Char0">
    <w:name w:val="تذييل الصفحة Char"/>
    <w:basedOn w:val="a0"/>
    <w:link w:val="a4"/>
    <w:uiPriority w:val="99"/>
    <w:rsid w:val="00286C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598</Words>
  <Characters>3414</Characters>
  <Application>Microsoft Office Word</Application>
  <DocSecurity>0</DocSecurity>
  <Lines>28</Lines>
  <Paragraphs>8</Paragraphs>
  <ScaleCrop>false</ScaleCrop>
  <Company>Ahmed-Under</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2021-09-30T07:38:00Z</dcterms:created>
  <dcterms:modified xsi:type="dcterms:W3CDTF">2021-09-30T07:40:00Z</dcterms:modified>
</cp:coreProperties>
</file>