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70" w:rsidRPr="002D14D4" w:rsidRDefault="00597D70" w:rsidP="00597D70">
      <w:pPr>
        <w:rPr>
          <w:rFonts w:ascii="Arabic Typesetting" w:hAnsi="Arabic Typesetting" w:cs="Arabic Typesetting"/>
          <w:b/>
          <w:bCs/>
          <w:sz w:val="96"/>
          <w:szCs w:val="96"/>
          <w:rtl/>
        </w:rPr>
      </w:pPr>
      <w:r w:rsidRPr="002D14D4">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97D70" w:rsidRPr="002D14D4" w:rsidRDefault="00597D70" w:rsidP="00597D7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الخامسة</w:t>
      </w:r>
      <w:r w:rsidRPr="002D14D4">
        <w:rPr>
          <w:rFonts w:ascii="Arabic Typesetting" w:hAnsi="Arabic Typesetting" w:cs="Arabic Typesetting"/>
          <w:b/>
          <w:bCs/>
          <w:sz w:val="96"/>
          <w:szCs w:val="96"/>
          <w:rtl/>
        </w:rPr>
        <w:t xml:space="preserve"> </w:t>
      </w:r>
      <w:proofErr w:type="spellStart"/>
      <w:r w:rsidRPr="002D14D4">
        <w:rPr>
          <w:rFonts w:ascii="Arabic Typesetting" w:hAnsi="Arabic Typesetting" w:cs="Arabic Typesetting"/>
          <w:b/>
          <w:bCs/>
          <w:sz w:val="96"/>
          <w:szCs w:val="96"/>
          <w:rtl/>
        </w:rPr>
        <w:t>والستون</w:t>
      </w:r>
      <w:proofErr w:type="spellEnd"/>
      <w:r w:rsidRPr="002D14D4">
        <w:rPr>
          <w:rFonts w:ascii="Arabic Typesetting" w:hAnsi="Arabic Typesetting" w:cs="Arabic Typesetting"/>
          <w:b/>
          <w:bCs/>
          <w:sz w:val="96"/>
          <w:szCs w:val="96"/>
          <w:rtl/>
        </w:rPr>
        <w:t xml:space="preserve"> في موضوع (السيد) وهي بعنوان :</w:t>
      </w:r>
    </w:p>
    <w:p w:rsidR="00597D70" w:rsidRPr="00B6346E" w:rsidRDefault="00597D70" w:rsidP="00597D70">
      <w:pPr>
        <w:rPr>
          <w:rFonts w:ascii="Arabic Typesetting" w:hAnsi="Arabic Typesetting" w:cs="Arabic Typesetting"/>
          <w:b/>
          <w:bCs/>
          <w:sz w:val="96"/>
          <w:szCs w:val="96"/>
          <w:rtl/>
        </w:rPr>
      </w:pPr>
      <w:r w:rsidRPr="00CC7870">
        <w:rPr>
          <w:rFonts w:ascii="Arabic Typesetting" w:hAnsi="Arabic Typesetting" w:cs="Arabic Typesetting"/>
          <w:b/>
          <w:bCs/>
          <w:sz w:val="96"/>
          <w:szCs w:val="96"/>
          <w:rtl/>
        </w:rPr>
        <w:t>* مثال السؤدد، هواجس الحنين المؤرق للمثال المشتهى :</w:t>
      </w:r>
    </w:p>
    <w:p w:rsidR="00597D70" w:rsidRPr="00B6346E" w:rsidRDefault="00597D70" w:rsidP="00597D7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وناهيك عن هذا العنف الرمزي الذي لا يكف عن تبرير ذاته وتأكيد مشروعيته داخل خطاب المثالب، والخوف المضمر، والشعور الحاد بالحصار والمراقبة، ومن ثم </w:t>
      </w:r>
      <w:r w:rsidRPr="00B6346E">
        <w:rPr>
          <w:rFonts w:ascii="Arabic Typesetting" w:hAnsi="Arabic Typesetting" w:cs="Arabic Typesetting"/>
          <w:b/>
          <w:bCs/>
          <w:sz w:val="96"/>
          <w:szCs w:val="96"/>
          <w:rtl/>
        </w:rPr>
        <w:lastRenderedPageBreak/>
        <w:t xml:space="preserve">اتخاذ موقف </w:t>
      </w:r>
      <w:proofErr w:type="spellStart"/>
      <w:r w:rsidRPr="00B6346E">
        <w:rPr>
          <w:rFonts w:ascii="Arabic Typesetting" w:hAnsi="Arabic Typesetting" w:cs="Arabic Typesetting"/>
          <w:b/>
          <w:bCs/>
          <w:sz w:val="96"/>
          <w:szCs w:val="96"/>
          <w:rtl/>
        </w:rPr>
        <w:t>دفاعى</w:t>
      </w:r>
      <w:proofErr w:type="spellEnd"/>
      <w:r w:rsidRPr="00B6346E">
        <w:rPr>
          <w:rFonts w:ascii="Arabic Typesetting" w:hAnsi="Arabic Typesetting" w:cs="Arabic Typesetting"/>
          <w:b/>
          <w:bCs/>
          <w:sz w:val="96"/>
          <w:szCs w:val="96"/>
          <w:rtl/>
        </w:rPr>
        <w:t xml:space="preserve"> مبدئي دون مبرر واضح، فإن الحديث عن السؤدد ما بين الواقع الفعلي </w:t>
      </w:r>
      <w:proofErr w:type="spellStart"/>
      <w:r w:rsidRPr="00B6346E">
        <w:rPr>
          <w:rFonts w:ascii="Arabic Typesetting" w:hAnsi="Arabic Typesetting" w:cs="Arabic Typesetting"/>
          <w:b/>
          <w:bCs/>
          <w:sz w:val="96"/>
          <w:szCs w:val="96"/>
          <w:rtl/>
        </w:rPr>
        <w:t>والردىء</w:t>
      </w:r>
      <w:proofErr w:type="spellEnd"/>
      <w:r w:rsidRPr="00B6346E">
        <w:rPr>
          <w:rFonts w:ascii="Arabic Typesetting" w:hAnsi="Arabic Typesetting" w:cs="Arabic Typesetting"/>
          <w:b/>
          <w:bCs/>
          <w:sz w:val="96"/>
          <w:szCs w:val="96"/>
          <w:rtl/>
        </w:rPr>
        <w:t xml:space="preserve">، والمثال المتطلع إليه، يبدو بوصفه حلما بعيد المنال، وكل النماذج الواقعية مجرد صور زائفة باطلة إذا ما قيست به، بل ليس لها أن تطمح نحوه كما ذكرنا آنفا. </w:t>
      </w:r>
    </w:p>
    <w:p w:rsidR="00597D70" w:rsidRPr="00B6346E" w:rsidRDefault="00597D70" w:rsidP="00597D7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وبالطبع وحين يتجاوز الحديث حدود الوزيرين المشخصين ليطول جوهر السؤدد، فلابد من البداية الدفاعية التي </w:t>
      </w:r>
      <w:proofErr w:type="spellStart"/>
      <w:r w:rsidRPr="00B6346E">
        <w:rPr>
          <w:rFonts w:ascii="Arabic Typesetting" w:hAnsi="Arabic Typesetting" w:cs="Arabic Typesetting"/>
          <w:b/>
          <w:bCs/>
          <w:sz w:val="96"/>
          <w:szCs w:val="96"/>
          <w:rtl/>
        </w:rPr>
        <w:lastRenderedPageBreak/>
        <w:t>تنبنى</w:t>
      </w:r>
      <w:proofErr w:type="spellEnd"/>
      <w:r w:rsidRPr="00B6346E">
        <w:rPr>
          <w:rFonts w:ascii="Arabic Typesetting" w:hAnsi="Arabic Typesetting" w:cs="Arabic Typesetting"/>
          <w:b/>
          <w:bCs/>
          <w:sz w:val="96"/>
          <w:szCs w:val="96"/>
          <w:rtl/>
        </w:rPr>
        <w:t xml:space="preserve"> على إتيان الأمر مباشرة ودون مراوغة ودفعه لنهاياته الطبيعية. ولعلنا لسنا في حاجة لتكرار سمات السؤدد الحق الصريح التام العريق بقدر ما نحن في حاجة إلى لفت الانتباه إلى مسألتين هامتين</w:t>
      </w:r>
      <w:r w:rsidRPr="00B6346E">
        <w:rPr>
          <w:rFonts w:ascii="Arabic Typesetting" w:hAnsi="Arabic Typesetting" w:cs="Arabic Typesetting" w:hint="cs"/>
          <w:b/>
          <w:bCs/>
          <w:sz w:val="96"/>
          <w:szCs w:val="96"/>
          <w:rtl/>
        </w:rPr>
        <w:t xml:space="preserve"> :</w:t>
      </w:r>
    </w:p>
    <w:p w:rsidR="00597D70" w:rsidRPr="00B6346E" w:rsidRDefault="00597D70" w:rsidP="00597D7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أولهما : ذلك الثقل، ثقل السيادة وما </w:t>
      </w:r>
      <w:proofErr w:type="spellStart"/>
      <w:r w:rsidRPr="00B6346E">
        <w:rPr>
          <w:rFonts w:ascii="Arabic Typesetting" w:hAnsi="Arabic Typesetting" w:cs="Arabic Typesetting"/>
          <w:b/>
          <w:bCs/>
          <w:sz w:val="96"/>
          <w:szCs w:val="96"/>
          <w:rtl/>
        </w:rPr>
        <w:t>ينطوى</w:t>
      </w:r>
      <w:proofErr w:type="spellEnd"/>
      <w:r w:rsidRPr="00B6346E">
        <w:rPr>
          <w:rFonts w:ascii="Arabic Typesetting" w:hAnsi="Arabic Typesetting" w:cs="Arabic Typesetting"/>
          <w:b/>
          <w:bCs/>
          <w:sz w:val="96"/>
          <w:szCs w:val="96"/>
          <w:rtl/>
        </w:rPr>
        <w:t xml:space="preserve"> عليه من تأكيد حاد على واجبات السيد نحو من يسود عليهم، والتي قد تفوق حقوقه عليهم، ناهيك بالطبع عن </w:t>
      </w:r>
      <w:r w:rsidRPr="00B6346E">
        <w:rPr>
          <w:rFonts w:ascii="Arabic Typesetting" w:hAnsi="Arabic Typesetting" w:cs="Arabic Typesetting"/>
          <w:b/>
          <w:bCs/>
          <w:sz w:val="96"/>
          <w:szCs w:val="96"/>
          <w:rtl/>
        </w:rPr>
        <w:lastRenderedPageBreak/>
        <w:t>حق السيادة، ذلك الحق الذي لا يطوله إلا بشق النفس، أو كما يقول الشاعر فيما يورد التوحيدي:-</w:t>
      </w:r>
    </w:p>
    <w:p w:rsidR="00597D70" w:rsidRPr="00B6346E" w:rsidRDefault="00597D70" w:rsidP="00597D7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لا تحسب المجد تمر أنت آكله</w:t>
      </w:r>
      <w:r w:rsidRPr="00B6346E">
        <w:rPr>
          <w:rFonts w:ascii="Arabic Typesetting" w:hAnsi="Arabic Typesetting" w:cs="Arabic Typesetting" w:hint="cs"/>
          <w:b/>
          <w:bCs/>
          <w:sz w:val="96"/>
          <w:szCs w:val="96"/>
          <w:rtl/>
        </w:rPr>
        <w:t xml:space="preserve">  ***  </w:t>
      </w:r>
      <w:r w:rsidRPr="00B6346E">
        <w:rPr>
          <w:rFonts w:ascii="Arabic Typesetting" w:hAnsi="Arabic Typesetting" w:cs="Arabic Typesetting"/>
          <w:b/>
          <w:bCs/>
          <w:sz w:val="96"/>
          <w:szCs w:val="96"/>
          <w:rtl/>
        </w:rPr>
        <w:t>لن تبلغ المجد حتى تلعق الصبر»</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(مثالب الوزيرين)</w:t>
      </w:r>
    </w:p>
    <w:p w:rsidR="00597D70" w:rsidRDefault="00597D70" w:rsidP="00597D7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وهكذا فحلاوة السؤدد مغموسة في مرارة الصبر العلقم. ومن ثم، فإن </w:t>
      </w:r>
    </w:p>
    <w:p w:rsidR="00597D70" w:rsidRDefault="00597D70" w:rsidP="00597D7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مساحات البذل والعطاء والرعاية والتسامح التي يطالب بها السيد هي </w:t>
      </w:r>
      <w:r w:rsidRPr="00B6346E">
        <w:rPr>
          <w:rFonts w:ascii="Arabic Typesetting" w:hAnsi="Arabic Typesetting" w:cs="Arabic Typesetting"/>
          <w:b/>
          <w:bCs/>
          <w:sz w:val="96"/>
          <w:szCs w:val="96"/>
          <w:rtl/>
        </w:rPr>
        <w:lastRenderedPageBreak/>
        <w:t xml:space="preserve">مساحات واسعة إلى الدرجة التي تقاربه من الإله بصورة ما!! </w:t>
      </w:r>
    </w:p>
    <w:p w:rsidR="00597D70" w:rsidRPr="00B93C17" w:rsidRDefault="00597D70" w:rsidP="00597D70">
      <w:pPr>
        <w:rPr>
          <w:rFonts w:ascii="Arabic Typesetting" w:hAnsi="Arabic Typesetting" w:cs="Arabic Typesetting"/>
          <w:b/>
          <w:bCs/>
          <w:sz w:val="96"/>
          <w:szCs w:val="96"/>
          <w:rtl/>
        </w:rPr>
      </w:pPr>
      <w:r w:rsidRPr="00B93C17">
        <w:rPr>
          <w:rFonts w:ascii="Arabic Typesetting" w:hAnsi="Arabic Typesetting" w:cs="Arabic Typesetting"/>
          <w:b/>
          <w:bCs/>
          <w:sz w:val="96"/>
          <w:szCs w:val="96"/>
          <w:rtl/>
        </w:rPr>
        <w:t>إلى هنا ونكمل في اللقاء القادم والسلام عليكم ورحمة الله وبركاته .</w:t>
      </w:r>
    </w:p>
    <w:p w:rsidR="006E13DC" w:rsidRDefault="006E13DC">
      <w:bookmarkStart w:id="0" w:name="_GoBack"/>
      <w:bookmarkEnd w:id="0"/>
    </w:p>
    <w:sectPr w:rsidR="006E13D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93" w:rsidRDefault="00BE0093" w:rsidP="00597D70">
      <w:pPr>
        <w:spacing w:after="0" w:line="240" w:lineRule="auto"/>
      </w:pPr>
      <w:r>
        <w:separator/>
      </w:r>
    </w:p>
  </w:endnote>
  <w:endnote w:type="continuationSeparator" w:id="0">
    <w:p w:rsidR="00BE0093" w:rsidRDefault="00BE0093" w:rsidP="0059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0227952"/>
      <w:docPartObj>
        <w:docPartGallery w:val="Page Numbers (Bottom of Page)"/>
        <w:docPartUnique/>
      </w:docPartObj>
    </w:sdtPr>
    <w:sdtContent>
      <w:p w:rsidR="00597D70" w:rsidRDefault="00597D70">
        <w:pPr>
          <w:pStyle w:val="a4"/>
          <w:jc w:val="center"/>
        </w:pPr>
        <w:r>
          <w:fldChar w:fldCharType="begin"/>
        </w:r>
        <w:r>
          <w:instrText>PAGE   \* MERGEFORMAT</w:instrText>
        </w:r>
        <w:r>
          <w:fldChar w:fldCharType="separate"/>
        </w:r>
        <w:r w:rsidRPr="00597D70">
          <w:rPr>
            <w:noProof/>
            <w:rtl/>
            <w:lang w:val="ar-SA"/>
          </w:rPr>
          <w:t>5</w:t>
        </w:r>
        <w:r>
          <w:fldChar w:fldCharType="end"/>
        </w:r>
      </w:p>
    </w:sdtContent>
  </w:sdt>
  <w:p w:rsidR="00597D70" w:rsidRDefault="00597D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93" w:rsidRDefault="00BE0093" w:rsidP="00597D70">
      <w:pPr>
        <w:spacing w:after="0" w:line="240" w:lineRule="auto"/>
      </w:pPr>
      <w:r>
        <w:separator/>
      </w:r>
    </w:p>
  </w:footnote>
  <w:footnote w:type="continuationSeparator" w:id="0">
    <w:p w:rsidR="00BE0093" w:rsidRDefault="00BE0093" w:rsidP="00597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D70"/>
    <w:rsid w:val="00597D70"/>
    <w:rsid w:val="005C0EBC"/>
    <w:rsid w:val="006E13DC"/>
    <w:rsid w:val="00BE00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D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7D70"/>
    <w:pPr>
      <w:tabs>
        <w:tab w:val="center" w:pos="4153"/>
        <w:tab w:val="right" w:pos="8306"/>
      </w:tabs>
      <w:spacing w:after="0" w:line="240" w:lineRule="auto"/>
    </w:pPr>
  </w:style>
  <w:style w:type="character" w:customStyle="1" w:styleId="Char">
    <w:name w:val="رأس الصفحة Char"/>
    <w:basedOn w:val="a0"/>
    <w:link w:val="a3"/>
    <w:uiPriority w:val="99"/>
    <w:rsid w:val="00597D70"/>
    <w:rPr>
      <w:rFonts w:cs="Arial"/>
    </w:rPr>
  </w:style>
  <w:style w:type="paragraph" w:styleId="a4">
    <w:name w:val="footer"/>
    <w:basedOn w:val="a"/>
    <w:link w:val="Char0"/>
    <w:uiPriority w:val="99"/>
    <w:unhideWhenUsed/>
    <w:rsid w:val="00597D70"/>
    <w:pPr>
      <w:tabs>
        <w:tab w:val="center" w:pos="4153"/>
        <w:tab w:val="right" w:pos="8306"/>
      </w:tabs>
      <w:spacing w:after="0" w:line="240" w:lineRule="auto"/>
    </w:pPr>
  </w:style>
  <w:style w:type="character" w:customStyle="1" w:styleId="Char0">
    <w:name w:val="تذييل الصفحة Char"/>
    <w:basedOn w:val="a0"/>
    <w:link w:val="a4"/>
    <w:uiPriority w:val="99"/>
    <w:rsid w:val="00597D7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D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7D70"/>
    <w:pPr>
      <w:tabs>
        <w:tab w:val="center" w:pos="4153"/>
        <w:tab w:val="right" w:pos="8306"/>
      </w:tabs>
      <w:spacing w:after="0" w:line="240" w:lineRule="auto"/>
    </w:pPr>
  </w:style>
  <w:style w:type="character" w:customStyle="1" w:styleId="Char">
    <w:name w:val="رأس الصفحة Char"/>
    <w:basedOn w:val="a0"/>
    <w:link w:val="a3"/>
    <w:uiPriority w:val="99"/>
    <w:rsid w:val="00597D70"/>
    <w:rPr>
      <w:rFonts w:cs="Arial"/>
    </w:rPr>
  </w:style>
  <w:style w:type="paragraph" w:styleId="a4">
    <w:name w:val="footer"/>
    <w:basedOn w:val="a"/>
    <w:link w:val="Char0"/>
    <w:uiPriority w:val="99"/>
    <w:unhideWhenUsed/>
    <w:rsid w:val="00597D70"/>
    <w:pPr>
      <w:tabs>
        <w:tab w:val="center" w:pos="4153"/>
        <w:tab w:val="right" w:pos="8306"/>
      </w:tabs>
      <w:spacing w:after="0" w:line="240" w:lineRule="auto"/>
    </w:pPr>
  </w:style>
  <w:style w:type="character" w:customStyle="1" w:styleId="Char0">
    <w:name w:val="تذييل الصفحة Char"/>
    <w:basedOn w:val="a0"/>
    <w:link w:val="a4"/>
    <w:uiPriority w:val="99"/>
    <w:rsid w:val="00597D7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208</Words>
  <Characters>1192</Characters>
  <Application>Microsoft Office Word</Application>
  <DocSecurity>0</DocSecurity>
  <Lines>9</Lines>
  <Paragraphs>2</Paragraphs>
  <ScaleCrop>false</ScaleCrop>
  <Company>Ahmed-Under</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2022-12-31T10:38:00Z</dcterms:created>
  <dcterms:modified xsi:type="dcterms:W3CDTF">2022-12-31T10:40:00Z</dcterms:modified>
</cp:coreProperties>
</file>