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694" w:rsidRPr="009734E6" w:rsidRDefault="009D4694" w:rsidP="009D4694">
      <w:pPr>
        <w:rPr>
          <w:rFonts w:ascii="Arabic Typesetting" w:hAnsi="Arabic Typesetting" w:cs="Arabic Typesetting"/>
          <w:b/>
          <w:bCs/>
          <w:sz w:val="96"/>
          <w:szCs w:val="96"/>
          <w:rtl/>
        </w:rPr>
      </w:pPr>
      <w:r w:rsidRPr="009734E6">
        <w:rPr>
          <w:rFonts w:ascii="Arabic Typesetting" w:hAnsi="Arabic Typesetting" w:cs="Arabic Typesetting"/>
          <w:b/>
          <w:bCs/>
          <w:sz w:val="96"/>
          <w:szCs w:val="96"/>
          <w:rtl/>
        </w:rPr>
        <w:t xml:space="preserve">بسم الله ، والحمد لله ،والصلاة والسلام على رسول الله ،وبعد : فهذه </w:t>
      </w:r>
    </w:p>
    <w:p w:rsidR="009D4694" w:rsidRPr="005E5842" w:rsidRDefault="009D4694" w:rsidP="009D4694">
      <w:pPr>
        <w:rPr>
          <w:rFonts w:ascii="Arabic Typesetting" w:hAnsi="Arabic Typesetting" w:cs="Arabic Typesetting"/>
          <w:b/>
          <w:bCs/>
          <w:sz w:val="96"/>
          <w:szCs w:val="96"/>
          <w:rtl/>
        </w:rPr>
      </w:pPr>
      <w:r w:rsidRPr="009734E6">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الثانية</w:t>
      </w:r>
      <w:r w:rsidRPr="009734E6">
        <w:rPr>
          <w:rFonts w:ascii="Arabic Typesetting" w:hAnsi="Arabic Typesetting" w:cs="Arabic Typesetting"/>
          <w:b/>
          <w:bCs/>
          <w:sz w:val="96"/>
          <w:szCs w:val="96"/>
          <w:rtl/>
        </w:rPr>
        <w:t xml:space="preserve"> والخمسون بعد </w:t>
      </w:r>
      <w:proofErr w:type="spellStart"/>
      <w:r w:rsidRPr="009734E6">
        <w:rPr>
          <w:rFonts w:ascii="Arabic Typesetting" w:hAnsi="Arabic Typesetting" w:cs="Arabic Typesetting"/>
          <w:b/>
          <w:bCs/>
          <w:sz w:val="96"/>
          <w:szCs w:val="96"/>
          <w:rtl/>
        </w:rPr>
        <w:t>المأتين</w:t>
      </w:r>
      <w:proofErr w:type="spellEnd"/>
      <w:r w:rsidRPr="009734E6">
        <w:rPr>
          <w:rFonts w:ascii="Arabic Typesetting" w:hAnsi="Arabic Typesetting" w:cs="Arabic Typesetting"/>
          <w:b/>
          <w:bCs/>
          <w:sz w:val="96"/>
          <w:szCs w:val="96"/>
          <w:rtl/>
        </w:rPr>
        <w:t xml:space="preserve"> في موضوع (الحفيظ) والتي هي بعنوان : </w:t>
      </w:r>
      <w:r w:rsidRPr="005E5842">
        <w:rPr>
          <w:rFonts w:ascii="Arabic Typesetting" w:hAnsi="Arabic Typesetting" w:cs="Arabic Typesetting"/>
          <w:b/>
          <w:bCs/>
          <w:sz w:val="96"/>
          <w:szCs w:val="96"/>
          <w:rtl/>
        </w:rPr>
        <w:t>المسألة الثانية: الآثار السيئة لفكر الإرجاء:</w:t>
      </w:r>
    </w:p>
    <w:p w:rsidR="009D4694" w:rsidRDefault="009D4694" w:rsidP="009D4694">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لم يَكن فِكر الإرجاء مجرد أفكار تجريدية لا تتصل بالواقع، بلْ كان ظاهرة</w:t>
      </w:r>
    </w:p>
    <w:p w:rsidR="009D4694" w:rsidRPr="005E5842" w:rsidRDefault="009D4694" w:rsidP="009D4694">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لها آثار خطيرة في واقع المسلمين، ومن تلك الآثار:</w:t>
      </w:r>
    </w:p>
    <w:p w:rsidR="009D4694" w:rsidRPr="005E5842" w:rsidRDefault="009D4694" w:rsidP="009D4694">
      <w:pPr>
        <w:rPr>
          <w:rFonts w:ascii="Arabic Typesetting" w:hAnsi="Arabic Typesetting" w:cs="Arabic Typesetting"/>
          <w:b/>
          <w:bCs/>
          <w:sz w:val="96"/>
          <w:szCs w:val="96"/>
          <w:rtl/>
        </w:rPr>
      </w:pPr>
      <w:r>
        <w:rPr>
          <w:rFonts w:ascii="Arabic Typesetting" w:hAnsi="Arabic Typesetting" w:cs="Arabic Typesetting" w:hint="cs"/>
          <w:b/>
          <w:bCs/>
          <w:sz w:val="96"/>
          <w:szCs w:val="96"/>
          <w:rtl/>
        </w:rPr>
        <w:lastRenderedPageBreak/>
        <w:t>-</w:t>
      </w:r>
      <w:r w:rsidRPr="005E5842">
        <w:rPr>
          <w:rFonts w:ascii="Arabic Typesetting" w:hAnsi="Arabic Typesetting" w:cs="Arabic Typesetting"/>
          <w:b/>
          <w:bCs/>
          <w:sz w:val="96"/>
          <w:szCs w:val="96"/>
          <w:rtl/>
        </w:rPr>
        <w:t xml:space="preserve">أنَّ فكر الإرجاء بدعة في الدين، وخروج عن إجماع أئمة المسلمين، ولذلك حذَّر منه أئمة الإسلام أشدّ التّحذير. قال شيخ الإسلام: "فلهذا عظم القول في ذم الإرجاء حتى قال إبراهيم النخعي: لفتنتهم (يعني المرجئة) أخوف على هذه الأمة من فتنة </w:t>
      </w:r>
      <w:proofErr w:type="spellStart"/>
      <w:r w:rsidRPr="005E5842">
        <w:rPr>
          <w:rFonts w:ascii="Arabic Typesetting" w:hAnsi="Arabic Typesetting" w:cs="Arabic Typesetting"/>
          <w:b/>
          <w:bCs/>
          <w:sz w:val="96"/>
          <w:szCs w:val="96"/>
          <w:rtl/>
        </w:rPr>
        <w:t>الأزارقة</w:t>
      </w:r>
      <w:proofErr w:type="spellEnd"/>
      <w:r w:rsidRPr="005E5842">
        <w:rPr>
          <w:rFonts w:ascii="Arabic Typesetting" w:hAnsi="Arabic Typesetting" w:cs="Arabic Typesetting"/>
          <w:b/>
          <w:bCs/>
          <w:sz w:val="96"/>
          <w:szCs w:val="96"/>
          <w:rtl/>
        </w:rPr>
        <w:t>.</w:t>
      </w:r>
    </w:p>
    <w:p w:rsidR="009D4694" w:rsidRPr="009734E6" w:rsidRDefault="009D4694" w:rsidP="009D4694">
      <w:pPr>
        <w:rPr>
          <w:rFonts w:ascii="Arabic Typesetting" w:hAnsi="Arabic Typesetting" w:cs="Arabic Typesetting"/>
          <w:b/>
          <w:bCs/>
          <w:sz w:val="92"/>
          <w:szCs w:val="92"/>
          <w:rtl/>
        </w:rPr>
      </w:pPr>
      <w:r w:rsidRPr="009734E6">
        <w:rPr>
          <w:rFonts w:ascii="Arabic Typesetting" w:hAnsi="Arabic Typesetting" w:cs="Arabic Typesetting" w:hint="cs"/>
          <w:b/>
          <w:bCs/>
          <w:sz w:val="92"/>
          <w:szCs w:val="92"/>
          <w:rtl/>
        </w:rPr>
        <w:t>-</w:t>
      </w:r>
      <w:r w:rsidRPr="009734E6">
        <w:rPr>
          <w:rFonts w:ascii="Arabic Typesetting" w:hAnsi="Arabic Typesetting" w:cs="Arabic Typesetting"/>
          <w:b/>
          <w:bCs/>
          <w:sz w:val="92"/>
          <w:szCs w:val="92"/>
          <w:rtl/>
        </w:rPr>
        <w:t>وقال الزهري: "ما ابتدعت في الإسلام بدعة أضرّ على أهله من الإرجاء".</w:t>
      </w:r>
    </w:p>
    <w:p w:rsidR="009D4694" w:rsidRDefault="009D4694" w:rsidP="009D4694">
      <w:pPr>
        <w:rPr>
          <w:rFonts w:ascii="Arabic Typesetting" w:hAnsi="Arabic Typesetting" w:cs="Arabic Typesetting"/>
          <w:b/>
          <w:bCs/>
          <w:sz w:val="96"/>
          <w:szCs w:val="96"/>
          <w:rtl/>
        </w:rPr>
      </w:pPr>
      <w:r>
        <w:rPr>
          <w:rFonts w:ascii="Arabic Typesetting" w:hAnsi="Arabic Typesetting" w:cs="Arabic Typesetting" w:hint="cs"/>
          <w:b/>
          <w:bCs/>
          <w:sz w:val="96"/>
          <w:szCs w:val="96"/>
          <w:rtl/>
        </w:rPr>
        <w:lastRenderedPageBreak/>
        <w:t>-</w:t>
      </w:r>
      <w:r w:rsidRPr="005E5842">
        <w:rPr>
          <w:rFonts w:ascii="Arabic Typesetting" w:hAnsi="Arabic Typesetting" w:cs="Arabic Typesetting"/>
          <w:b/>
          <w:bCs/>
          <w:sz w:val="96"/>
          <w:szCs w:val="96"/>
          <w:rtl/>
        </w:rPr>
        <w:t>وقال الأوزاعي: "كان يحيى بن أبي كثير وقتادة يقولان: ليس شيء من</w:t>
      </w:r>
    </w:p>
    <w:p w:rsidR="009D4694" w:rsidRPr="005E5842" w:rsidRDefault="009D4694" w:rsidP="009D4694">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الأهواء أخوف عندهم على الأمة من الإرجاء".</w:t>
      </w:r>
    </w:p>
    <w:p w:rsidR="009D4694" w:rsidRPr="005E5842" w:rsidRDefault="009D4694" w:rsidP="009D4694">
      <w:pPr>
        <w:rPr>
          <w:rFonts w:ascii="Arabic Typesetting" w:hAnsi="Arabic Typesetting" w:cs="Arabic Typesetting"/>
          <w:b/>
          <w:bCs/>
          <w:sz w:val="96"/>
          <w:szCs w:val="96"/>
          <w:rtl/>
        </w:rPr>
      </w:pPr>
      <w:r>
        <w:rPr>
          <w:rFonts w:ascii="Arabic Typesetting" w:hAnsi="Arabic Typesetting" w:cs="Arabic Typesetting" w:hint="cs"/>
          <w:b/>
          <w:bCs/>
          <w:sz w:val="96"/>
          <w:szCs w:val="96"/>
          <w:rtl/>
        </w:rPr>
        <w:t>-</w:t>
      </w:r>
      <w:r w:rsidRPr="005E5842">
        <w:rPr>
          <w:rFonts w:ascii="Arabic Typesetting" w:hAnsi="Arabic Typesetting" w:cs="Arabic Typesetting"/>
          <w:b/>
          <w:bCs/>
          <w:sz w:val="96"/>
          <w:szCs w:val="96"/>
          <w:rtl/>
        </w:rPr>
        <w:t>وقال شريك القاضي (وذكر المرجئة): "هم أخبث قوم حسبك بالرافضة خبثًا، ولكن المرجئة يكذبون على الله".</w:t>
      </w:r>
    </w:p>
    <w:p w:rsidR="009D4694" w:rsidRPr="009734E6" w:rsidRDefault="009D4694" w:rsidP="009D4694">
      <w:pPr>
        <w:rPr>
          <w:rFonts w:ascii="Arabic Typesetting" w:hAnsi="Arabic Typesetting" w:cs="Arabic Typesetting"/>
          <w:b/>
          <w:bCs/>
          <w:sz w:val="88"/>
          <w:szCs w:val="88"/>
          <w:rtl/>
        </w:rPr>
      </w:pPr>
      <w:r w:rsidRPr="009734E6">
        <w:rPr>
          <w:rFonts w:ascii="Arabic Typesetting" w:hAnsi="Arabic Typesetting" w:cs="Arabic Typesetting" w:hint="cs"/>
          <w:b/>
          <w:bCs/>
          <w:sz w:val="88"/>
          <w:szCs w:val="88"/>
          <w:rtl/>
        </w:rPr>
        <w:t>-</w:t>
      </w:r>
      <w:r w:rsidRPr="009734E6">
        <w:rPr>
          <w:rFonts w:ascii="Arabic Typesetting" w:hAnsi="Arabic Typesetting" w:cs="Arabic Typesetting"/>
          <w:b/>
          <w:bCs/>
          <w:sz w:val="88"/>
          <w:szCs w:val="88"/>
          <w:rtl/>
        </w:rPr>
        <w:t>ضياع معالم الدّين الحقّ، والاستهانة بارتكاب المعاصي مع اعتقاد كمال الإيمان.</w:t>
      </w:r>
    </w:p>
    <w:p w:rsidR="009D4694" w:rsidRPr="005E5842" w:rsidRDefault="009D4694" w:rsidP="009D4694">
      <w:pPr>
        <w:rPr>
          <w:rFonts w:ascii="Arabic Typesetting" w:hAnsi="Arabic Typesetting" w:cs="Arabic Typesetting"/>
          <w:b/>
          <w:bCs/>
          <w:sz w:val="96"/>
          <w:szCs w:val="96"/>
          <w:rtl/>
        </w:rPr>
      </w:pPr>
      <w:r>
        <w:rPr>
          <w:rFonts w:ascii="Arabic Typesetting" w:hAnsi="Arabic Typesetting" w:cs="Arabic Typesetting" w:hint="cs"/>
          <w:b/>
          <w:bCs/>
          <w:sz w:val="96"/>
          <w:szCs w:val="96"/>
          <w:rtl/>
        </w:rPr>
        <w:lastRenderedPageBreak/>
        <w:t>-</w:t>
      </w:r>
      <w:r w:rsidRPr="005E5842">
        <w:rPr>
          <w:rFonts w:ascii="Arabic Typesetting" w:hAnsi="Arabic Typesetting" w:cs="Arabic Typesetting"/>
          <w:b/>
          <w:bCs/>
          <w:sz w:val="96"/>
          <w:szCs w:val="96"/>
          <w:rtl/>
        </w:rPr>
        <w:t>الوقوف في وجه كلّ دعوة إصلاحيّة تهدف إلى تبصير المسلمين بمعالم الهدىّ، وسلوك الصراط المستقيم.</w:t>
      </w:r>
    </w:p>
    <w:p w:rsidR="009D4694" w:rsidRDefault="009D4694" w:rsidP="009D4694">
      <w:pPr>
        <w:rPr>
          <w:rFonts w:ascii="Arabic Typesetting" w:hAnsi="Arabic Typesetting" w:cs="Arabic Typesetting"/>
          <w:b/>
          <w:bCs/>
          <w:sz w:val="96"/>
          <w:szCs w:val="96"/>
          <w:rtl/>
        </w:rPr>
      </w:pPr>
      <w:r>
        <w:rPr>
          <w:rFonts w:ascii="Arabic Typesetting" w:hAnsi="Arabic Typesetting" w:cs="Arabic Typesetting" w:hint="cs"/>
          <w:b/>
          <w:bCs/>
          <w:sz w:val="96"/>
          <w:szCs w:val="96"/>
          <w:rtl/>
        </w:rPr>
        <w:t>-</w:t>
      </w:r>
      <w:r w:rsidRPr="005E5842">
        <w:rPr>
          <w:rFonts w:ascii="Arabic Typesetting" w:hAnsi="Arabic Typesetting" w:cs="Arabic Typesetting"/>
          <w:b/>
          <w:bCs/>
          <w:sz w:val="96"/>
          <w:szCs w:val="96"/>
          <w:rtl/>
        </w:rPr>
        <w:t xml:space="preserve">الجُرأة على دين الله سبحانه وتعالى سخريةً واستهزاءً، وأصبح هذا </w:t>
      </w:r>
    </w:p>
    <w:p w:rsidR="009D4694" w:rsidRPr="005E5842" w:rsidRDefault="009D4694" w:rsidP="009D4694">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ميدانًا للزعماء والمفكرين، وملهاةً للشعراء والصحفيين، وجرت ألفاظ الاستهزاء على ألسنة العوام.</w:t>
      </w:r>
    </w:p>
    <w:p w:rsidR="009D4694" w:rsidRPr="009734E6" w:rsidRDefault="009D4694" w:rsidP="009D4694">
      <w:pPr>
        <w:rPr>
          <w:rFonts w:ascii="Arabic Typesetting" w:hAnsi="Arabic Typesetting" w:cs="Arabic Typesetting"/>
          <w:b/>
          <w:bCs/>
          <w:sz w:val="88"/>
          <w:szCs w:val="88"/>
          <w:rtl/>
        </w:rPr>
      </w:pPr>
      <w:r>
        <w:rPr>
          <w:rFonts w:ascii="Arabic Typesetting" w:hAnsi="Arabic Typesetting" w:cs="Arabic Typesetting" w:hint="cs"/>
          <w:b/>
          <w:bCs/>
          <w:sz w:val="96"/>
          <w:szCs w:val="96"/>
          <w:rtl/>
        </w:rPr>
        <w:t>-</w:t>
      </w:r>
      <w:r w:rsidRPr="005E5842">
        <w:rPr>
          <w:rFonts w:ascii="Arabic Typesetting" w:hAnsi="Arabic Typesetting" w:cs="Arabic Typesetting"/>
          <w:b/>
          <w:bCs/>
          <w:sz w:val="96"/>
          <w:szCs w:val="96"/>
          <w:rtl/>
        </w:rPr>
        <w:t xml:space="preserve">التهيئة لنفاذ الغزوّ الفِكريّ والعسكريّ الأجنبيّ إلى بلاد المسلمين، ونجاحه في </w:t>
      </w:r>
      <w:r w:rsidRPr="005E5842">
        <w:rPr>
          <w:rFonts w:ascii="Arabic Typesetting" w:hAnsi="Arabic Typesetting" w:cs="Arabic Typesetting"/>
          <w:b/>
          <w:bCs/>
          <w:sz w:val="96"/>
          <w:szCs w:val="96"/>
          <w:rtl/>
        </w:rPr>
        <w:lastRenderedPageBreak/>
        <w:t xml:space="preserve">تشويه الإسلام، عقيدةً وشريعةً، وإبعاده عن واقع الحياة، وإثارة الشُّبهات والشهوات، وإشغال الأُمّة بها، وتدمير مرتكزات الأمة </w:t>
      </w:r>
      <w:r w:rsidRPr="009734E6">
        <w:rPr>
          <w:rFonts w:ascii="Arabic Typesetting" w:hAnsi="Arabic Typesetting" w:cs="Arabic Typesetting"/>
          <w:b/>
          <w:bCs/>
          <w:sz w:val="88"/>
          <w:szCs w:val="88"/>
          <w:rtl/>
        </w:rPr>
        <w:t>الأخلاقيّة والاقتصاديّة والعلميّة، وإضعاف روح الولاء لله ولرسوله وللمؤمنين.</w:t>
      </w:r>
    </w:p>
    <w:p w:rsidR="009D4694" w:rsidRPr="005E5842" w:rsidRDefault="009D4694" w:rsidP="009D4694">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المبحث الثالث: تعزيز الأمن الفكري بين الواجب والضرورة:</w:t>
      </w:r>
    </w:p>
    <w:p w:rsidR="009D4694" w:rsidRDefault="009D4694" w:rsidP="009D4694">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إنَّ الأَمن الفِكريّ هو تحقيق الطُّمأنينة على سلامة الفِكر والاعتقاد بالاعتصام بالله، والأخذ من المصادر الصحيحة، مع </w:t>
      </w:r>
      <w:r w:rsidRPr="005E5842">
        <w:rPr>
          <w:rFonts w:ascii="Arabic Typesetting" w:hAnsi="Arabic Typesetting" w:cs="Arabic Typesetting"/>
          <w:b/>
          <w:bCs/>
          <w:sz w:val="96"/>
          <w:szCs w:val="96"/>
          <w:rtl/>
        </w:rPr>
        <w:lastRenderedPageBreak/>
        <w:t xml:space="preserve">التحصُّن من الباطل والتفاعل الرشيد مع الثقافات الأُخرى، ومعالجة مظاهر الانحراف الفِكريّ في النّفس والمجتمع، فالشّريعة الإسلاميّة جاءت لحفظ الضرورات الخمس (الدين، والنفس، والعقل، والمال، والعرض) وبالتالي فإنَّ بناء مفهوم "الأَمن الفِكريّ" في الإسلام، يستدّعي مراجعة نصوص الشريعة وتطبيقاتها، للخلوص برؤيّة مُتكاملة لتحقيق التعزيز الأمثل لهذا المفهوم، وهو عملٌ ينبني على الاستقراء الموصل لليقين، </w:t>
      </w:r>
      <w:r w:rsidRPr="005E5842">
        <w:rPr>
          <w:rFonts w:ascii="Arabic Typesetting" w:hAnsi="Arabic Typesetting" w:cs="Arabic Typesetting"/>
          <w:b/>
          <w:bCs/>
          <w:sz w:val="96"/>
          <w:szCs w:val="96"/>
          <w:rtl/>
        </w:rPr>
        <w:lastRenderedPageBreak/>
        <w:t>مع دراسة المفاهيم التي تتصل بهذا المفهوم، أو تتقاطع معه، أو تختلط به.</w:t>
      </w:r>
    </w:p>
    <w:p w:rsidR="009D4694" w:rsidRPr="009734E6" w:rsidRDefault="009D4694" w:rsidP="009D4694">
      <w:pPr>
        <w:rPr>
          <w:rFonts w:ascii="Arabic Typesetting" w:hAnsi="Arabic Typesetting" w:cs="Arabic Typesetting"/>
          <w:b/>
          <w:bCs/>
          <w:sz w:val="96"/>
          <w:szCs w:val="96"/>
          <w:rtl/>
        </w:rPr>
      </w:pPr>
      <w:r w:rsidRPr="009734E6">
        <w:rPr>
          <w:rFonts w:ascii="Arabic Typesetting" w:hAnsi="Arabic Typesetting" w:cs="Arabic Typesetting"/>
          <w:b/>
          <w:bCs/>
          <w:sz w:val="96"/>
          <w:szCs w:val="96"/>
          <w:rtl/>
        </w:rPr>
        <w:t>إلى هنا ونكمل في الحلقة التالية والسلام عليكم ورحمة الله وبركاته .</w:t>
      </w:r>
    </w:p>
    <w:p w:rsidR="00E32F74" w:rsidRDefault="00E32F74">
      <w:bookmarkStart w:id="0" w:name="_GoBack"/>
      <w:bookmarkEnd w:id="0"/>
    </w:p>
    <w:sectPr w:rsidR="00E32F74"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BF8" w:rsidRDefault="00D20BF8" w:rsidP="009D4694">
      <w:pPr>
        <w:spacing w:after="0" w:line="240" w:lineRule="auto"/>
      </w:pPr>
      <w:r>
        <w:separator/>
      </w:r>
    </w:p>
  </w:endnote>
  <w:endnote w:type="continuationSeparator" w:id="0">
    <w:p w:rsidR="00D20BF8" w:rsidRDefault="00D20BF8" w:rsidP="009D4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73393598"/>
      <w:docPartObj>
        <w:docPartGallery w:val="Page Numbers (Bottom of Page)"/>
        <w:docPartUnique/>
      </w:docPartObj>
    </w:sdtPr>
    <w:sdtContent>
      <w:p w:rsidR="009D4694" w:rsidRDefault="009D4694">
        <w:pPr>
          <w:pStyle w:val="a4"/>
          <w:jc w:val="center"/>
        </w:pPr>
        <w:r>
          <w:fldChar w:fldCharType="begin"/>
        </w:r>
        <w:r>
          <w:instrText>PAGE   \* MERGEFORMAT</w:instrText>
        </w:r>
        <w:r>
          <w:fldChar w:fldCharType="separate"/>
        </w:r>
        <w:r w:rsidRPr="009D4694">
          <w:rPr>
            <w:noProof/>
            <w:rtl/>
            <w:lang w:val="ar-SA"/>
          </w:rPr>
          <w:t>7</w:t>
        </w:r>
        <w:r>
          <w:fldChar w:fldCharType="end"/>
        </w:r>
      </w:p>
    </w:sdtContent>
  </w:sdt>
  <w:p w:rsidR="009D4694" w:rsidRDefault="009D469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BF8" w:rsidRDefault="00D20BF8" w:rsidP="009D4694">
      <w:pPr>
        <w:spacing w:after="0" w:line="240" w:lineRule="auto"/>
      </w:pPr>
      <w:r>
        <w:separator/>
      </w:r>
    </w:p>
  </w:footnote>
  <w:footnote w:type="continuationSeparator" w:id="0">
    <w:p w:rsidR="00D20BF8" w:rsidRDefault="00D20BF8" w:rsidP="009D46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694"/>
    <w:rsid w:val="009D4694"/>
    <w:rsid w:val="00BB584D"/>
    <w:rsid w:val="00D20BF8"/>
    <w:rsid w:val="00E32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69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D4694"/>
    <w:pPr>
      <w:tabs>
        <w:tab w:val="center" w:pos="4153"/>
        <w:tab w:val="right" w:pos="8306"/>
      </w:tabs>
      <w:spacing w:after="0" w:line="240" w:lineRule="auto"/>
    </w:pPr>
  </w:style>
  <w:style w:type="character" w:customStyle="1" w:styleId="Char">
    <w:name w:val="رأس الصفحة Char"/>
    <w:basedOn w:val="a0"/>
    <w:link w:val="a3"/>
    <w:uiPriority w:val="99"/>
    <w:rsid w:val="009D4694"/>
    <w:rPr>
      <w:rFonts w:cs="Arial"/>
    </w:rPr>
  </w:style>
  <w:style w:type="paragraph" w:styleId="a4">
    <w:name w:val="footer"/>
    <w:basedOn w:val="a"/>
    <w:link w:val="Char0"/>
    <w:uiPriority w:val="99"/>
    <w:unhideWhenUsed/>
    <w:rsid w:val="009D4694"/>
    <w:pPr>
      <w:tabs>
        <w:tab w:val="center" w:pos="4153"/>
        <w:tab w:val="right" w:pos="8306"/>
      </w:tabs>
      <w:spacing w:after="0" w:line="240" w:lineRule="auto"/>
    </w:pPr>
  </w:style>
  <w:style w:type="character" w:customStyle="1" w:styleId="Char0">
    <w:name w:val="تذييل الصفحة Char"/>
    <w:basedOn w:val="a0"/>
    <w:link w:val="a4"/>
    <w:uiPriority w:val="99"/>
    <w:rsid w:val="009D4694"/>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69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D4694"/>
    <w:pPr>
      <w:tabs>
        <w:tab w:val="center" w:pos="4153"/>
        <w:tab w:val="right" w:pos="8306"/>
      </w:tabs>
      <w:spacing w:after="0" w:line="240" w:lineRule="auto"/>
    </w:pPr>
  </w:style>
  <w:style w:type="character" w:customStyle="1" w:styleId="Char">
    <w:name w:val="رأس الصفحة Char"/>
    <w:basedOn w:val="a0"/>
    <w:link w:val="a3"/>
    <w:uiPriority w:val="99"/>
    <w:rsid w:val="009D4694"/>
    <w:rPr>
      <w:rFonts w:cs="Arial"/>
    </w:rPr>
  </w:style>
  <w:style w:type="paragraph" w:styleId="a4">
    <w:name w:val="footer"/>
    <w:basedOn w:val="a"/>
    <w:link w:val="Char0"/>
    <w:uiPriority w:val="99"/>
    <w:unhideWhenUsed/>
    <w:rsid w:val="009D4694"/>
    <w:pPr>
      <w:tabs>
        <w:tab w:val="center" w:pos="4153"/>
        <w:tab w:val="right" w:pos="8306"/>
      </w:tabs>
      <w:spacing w:after="0" w:line="240" w:lineRule="auto"/>
    </w:pPr>
  </w:style>
  <w:style w:type="character" w:customStyle="1" w:styleId="Char0">
    <w:name w:val="تذييل الصفحة Char"/>
    <w:basedOn w:val="a0"/>
    <w:link w:val="a4"/>
    <w:uiPriority w:val="99"/>
    <w:rsid w:val="009D4694"/>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317</Words>
  <Characters>1811</Characters>
  <Application>Microsoft Office Word</Application>
  <DocSecurity>0</DocSecurity>
  <Lines>15</Lines>
  <Paragraphs>4</Paragraphs>
  <ScaleCrop>false</ScaleCrop>
  <Company>Ahmed-Under</Company>
  <LinksUpToDate>false</LinksUpToDate>
  <CharactersWithSpaces>2124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2021-03-16T21:38:00Z</dcterms:created>
  <dcterms:modified xsi:type="dcterms:W3CDTF">2021-03-16T21:38:00Z</dcterms:modified>
</cp:coreProperties>
</file>