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DE" w:rsidRPr="00A91BC0" w:rsidRDefault="00606BDE" w:rsidP="00606BDE">
      <w:pPr>
        <w:spacing w:line="240" w:lineRule="auto"/>
        <w:rPr>
          <w:rFonts w:ascii="Arabic Typesetting" w:eastAsia="Times New Roman" w:hAnsi="Arabic Typesetting" w:cs="Arabic Typesetting"/>
          <w:b/>
          <w:bCs/>
          <w:color w:val="222222"/>
          <w:sz w:val="96"/>
          <w:szCs w:val="96"/>
          <w:rtl/>
        </w:rPr>
      </w:pPr>
      <w:r w:rsidRPr="00A91BC0">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606BDE" w:rsidRPr="00A91BC0" w:rsidRDefault="00606BDE" w:rsidP="00606BDE">
      <w:pPr>
        <w:spacing w:line="240" w:lineRule="auto"/>
        <w:rPr>
          <w:rFonts w:ascii="Arabic Typesetting" w:eastAsia="Times New Roman" w:hAnsi="Arabic Typesetting" w:cs="Arabic Typesetting"/>
          <w:b/>
          <w:bCs/>
          <w:color w:val="222222"/>
          <w:sz w:val="96"/>
          <w:szCs w:val="96"/>
          <w:rtl/>
        </w:rPr>
      </w:pPr>
      <w:r w:rsidRPr="00A91BC0">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الواحدة</w:t>
      </w:r>
      <w:r w:rsidRPr="00A91BC0">
        <w:rPr>
          <w:rFonts w:ascii="Arabic Typesetting" w:eastAsia="Times New Roman" w:hAnsi="Arabic Typesetting" w:cs="Arabic Typesetting"/>
          <w:b/>
          <w:bCs/>
          <w:color w:val="222222"/>
          <w:sz w:val="96"/>
          <w:szCs w:val="96"/>
          <w:rtl/>
        </w:rPr>
        <w:t xml:space="preserve"> والأربعون في موضوع (المنان ) من اسماء الله </w:t>
      </w:r>
    </w:p>
    <w:p w:rsidR="00606BDE" w:rsidRPr="006060BF" w:rsidRDefault="00606BDE" w:rsidP="00606BDE">
      <w:pPr>
        <w:spacing w:line="240" w:lineRule="auto"/>
        <w:rPr>
          <w:rFonts w:ascii="Arabic Typesetting" w:eastAsia="Times New Roman" w:hAnsi="Arabic Typesetting" w:cs="Arabic Typesetting"/>
          <w:b/>
          <w:bCs/>
          <w:color w:val="222222"/>
          <w:sz w:val="96"/>
          <w:szCs w:val="96"/>
          <w:rtl/>
        </w:rPr>
      </w:pPr>
      <w:r w:rsidRPr="00A91BC0">
        <w:rPr>
          <w:rFonts w:ascii="Arabic Typesetting" w:eastAsia="Times New Roman" w:hAnsi="Arabic Typesetting" w:cs="Arabic Typesetting"/>
          <w:b/>
          <w:bCs/>
          <w:color w:val="222222"/>
          <w:sz w:val="96"/>
          <w:szCs w:val="96"/>
          <w:rtl/>
        </w:rPr>
        <w:t>الحسنى وصفاته والتي هي بعنوان : الآية : { ولا تمنن تستكثر } :</w:t>
      </w:r>
    </w:p>
    <w:p w:rsidR="00606BDE" w:rsidRDefault="00606BDE" w:rsidP="00606BD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فانظر كيف كانت هذه الأسماء الأربعة جماع المعرفة بالله وجماع العبودية له فهنا وقفت شهادة العبد مع فضل خالقه ومنته فلا يرى لغيره شيئا إلا به وبحوله وقوته وغاب بفضل مولاه الحق عن جميع ما منه هو مما كان يستند إليه أو يتحلى به أو </w:t>
      </w:r>
      <w:r w:rsidRPr="006060BF">
        <w:rPr>
          <w:rFonts w:ascii="Arabic Typesetting" w:eastAsia="Times New Roman" w:hAnsi="Arabic Typesetting" w:cs="Arabic Typesetting"/>
          <w:b/>
          <w:bCs/>
          <w:color w:val="222222"/>
          <w:sz w:val="96"/>
          <w:szCs w:val="96"/>
          <w:rtl/>
        </w:rPr>
        <w:lastRenderedPageBreak/>
        <w:t xml:space="preserve">يتخذه عقدة أو يراه ليوم فاقته أو يعتمد عليه في مهمة من مهماته فكل ذلك من قصور نظره وانعكاسه عن الحقائق والأصول إلى الأسباب والفروع كما هو شأن الطبيعة والهوى وموجب الظلم والجهل والإنسان ظلوم جهول فمن جلى الله سبحانه صدأ بصيرته وكمل فطرته وأوقفه على </w:t>
      </w:r>
      <w:proofErr w:type="spellStart"/>
      <w:r w:rsidRPr="006060BF">
        <w:rPr>
          <w:rFonts w:ascii="Arabic Typesetting" w:eastAsia="Times New Roman" w:hAnsi="Arabic Typesetting" w:cs="Arabic Typesetting"/>
          <w:b/>
          <w:bCs/>
          <w:color w:val="222222"/>
          <w:sz w:val="96"/>
          <w:szCs w:val="96"/>
          <w:rtl/>
        </w:rPr>
        <w:t>مبادىء</w:t>
      </w:r>
      <w:proofErr w:type="spellEnd"/>
      <w:r w:rsidRPr="006060BF">
        <w:rPr>
          <w:rFonts w:ascii="Arabic Typesetting" w:eastAsia="Times New Roman" w:hAnsi="Arabic Typesetting" w:cs="Arabic Typesetting"/>
          <w:b/>
          <w:bCs/>
          <w:color w:val="222222"/>
          <w:sz w:val="96"/>
          <w:szCs w:val="96"/>
          <w:rtl/>
        </w:rPr>
        <w:t xml:space="preserve"> الأمور وغاياتها ومناطها ومصادرها ومواردها أصبح كمفلس حقا من علومه وأعماله وأحواله وأذواقه يقول أستغفر الله من علمي ومن عملي أي من انتسابي إليهما وغيبتي بهما </w:t>
      </w:r>
      <w:r w:rsidRPr="006060BF">
        <w:rPr>
          <w:rFonts w:ascii="Arabic Typesetting" w:eastAsia="Times New Roman" w:hAnsi="Arabic Typesetting" w:cs="Arabic Typesetting"/>
          <w:b/>
          <w:bCs/>
          <w:color w:val="222222"/>
          <w:sz w:val="96"/>
          <w:szCs w:val="96"/>
          <w:rtl/>
        </w:rPr>
        <w:lastRenderedPageBreak/>
        <w:t>عن فضل من ذكرني بهما وابتدأني بإعطائهما من غير تقدم سبب مني يوجب ذلك فهو لا يشهد غير فضل مولاه وسبق منته ودوامه فيثيبه مولاه على هذه الشهادة العالية بحقيقة الفقر الأوسط بين الفقرين الأدنى والأعلى ثوابين أحدهما الخلاص من</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رؤية الأعمال حيث كان يراها ويتمدح بها ويستكثرها </w:t>
      </w:r>
    </w:p>
    <w:p w:rsidR="00606BDE" w:rsidRPr="006060BF" w:rsidRDefault="00606BDE" w:rsidP="00606BD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فيستغرق بمطالعة الفضل غائبا عنها ذاهبا عنها فانيا عن رؤيتها </w:t>
      </w:r>
      <w:r w:rsidRPr="006060BF">
        <w:rPr>
          <w:rFonts w:ascii="Arabic Typesetting" w:eastAsia="Times New Roman" w:hAnsi="Arabic Typesetting" w:cs="Arabic Typesetting" w:hint="cs"/>
          <w:b/>
          <w:bCs/>
          <w:color w:val="222222"/>
          <w:sz w:val="96"/>
          <w:szCs w:val="96"/>
          <w:rtl/>
        </w:rPr>
        <w:t xml:space="preserve"> . </w:t>
      </w:r>
    </w:p>
    <w:p w:rsidR="00606BDE" w:rsidRPr="006060BF" w:rsidRDefault="00606BDE" w:rsidP="00606BD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الثواب الثاني أن يقطعه عن شهود الأحوال أي عن شهود نفسه فيها متكثرة </w:t>
      </w:r>
      <w:r w:rsidRPr="006060BF">
        <w:rPr>
          <w:rFonts w:ascii="Arabic Typesetting" w:eastAsia="Times New Roman" w:hAnsi="Arabic Typesetting" w:cs="Arabic Typesetting"/>
          <w:b/>
          <w:bCs/>
          <w:color w:val="222222"/>
          <w:sz w:val="96"/>
          <w:szCs w:val="96"/>
          <w:rtl/>
        </w:rPr>
        <w:lastRenderedPageBreak/>
        <w:t xml:space="preserve">بها فإن الحال محله الصدر والصدر بيت القلب والنفس فإذا نزل العطاء في الصدر للقلب ثبتت النفس لتأخذ نصيبها من العطاء فتتمدح به وتدل به وتزهو وتستطيل وتقرر </w:t>
      </w:r>
      <w:proofErr w:type="spellStart"/>
      <w:r w:rsidRPr="006060BF">
        <w:rPr>
          <w:rFonts w:ascii="Arabic Typesetting" w:eastAsia="Times New Roman" w:hAnsi="Arabic Typesetting" w:cs="Arabic Typesetting"/>
          <w:b/>
          <w:bCs/>
          <w:color w:val="222222"/>
          <w:sz w:val="96"/>
          <w:szCs w:val="96"/>
          <w:rtl/>
        </w:rPr>
        <w:t>إنيتها</w:t>
      </w:r>
      <w:proofErr w:type="spellEnd"/>
      <w:r w:rsidRPr="006060BF">
        <w:rPr>
          <w:rFonts w:ascii="Arabic Typesetting" w:eastAsia="Times New Roman" w:hAnsi="Arabic Typesetting" w:cs="Arabic Typesetting"/>
          <w:b/>
          <w:bCs/>
          <w:color w:val="222222"/>
          <w:sz w:val="96"/>
          <w:szCs w:val="96"/>
          <w:rtl/>
        </w:rPr>
        <w:t xml:space="preserve"> لأنها جاهلة ظالمة وهذا مقتضى الجهل والظلم</w:t>
      </w:r>
      <w:r w:rsidRPr="006060BF">
        <w:rPr>
          <w:rFonts w:ascii="Arabic Typesetting" w:eastAsia="Times New Roman" w:hAnsi="Arabic Typesetting" w:cs="Arabic Typesetting" w:hint="cs"/>
          <w:b/>
          <w:bCs/>
          <w:color w:val="222222"/>
          <w:sz w:val="96"/>
          <w:szCs w:val="96"/>
          <w:rtl/>
        </w:rPr>
        <w:t xml:space="preserve"> .</w:t>
      </w:r>
    </w:p>
    <w:p w:rsidR="00606BDE" w:rsidRPr="00554618" w:rsidRDefault="00606BDE" w:rsidP="00606BDE">
      <w:pPr>
        <w:spacing w:line="240" w:lineRule="auto"/>
        <w:rPr>
          <w:rFonts w:ascii="Arabic Typesetting" w:eastAsia="Times New Roman" w:hAnsi="Arabic Typesetting" w:cs="Arabic Typesetting"/>
          <w:b/>
          <w:bCs/>
          <w:color w:val="222222"/>
          <w:sz w:val="96"/>
          <w:szCs w:val="96"/>
          <w:rtl/>
        </w:rPr>
      </w:pPr>
      <w:r w:rsidRPr="00554618">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A85" w:rsidRDefault="009F3A85" w:rsidP="00606BDE">
      <w:pPr>
        <w:spacing w:after="0" w:line="240" w:lineRule="auto"/>
      </w:pPr>
      <w:r>
        <w:separator/>
      </w:r>
    </w:p>
  </w:endnote>
  <w:endnote w:type="continuationSeparator" w:id="0">
    <w:p w:rsidR="009F3A85" w:rsidRDefault="009F3A85" w:rsidP="0060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7022257"/>
      <w:docPartObj>
        <w:docPartGallery w:val="Page Numbers (Bottom of Page)"/>
        <w:docPartUnique/>
      </w:docPartObj>
    </w:sdtPr>
    <w:sdtContent>
      <w:p w:rsidR="00606BDE" w:rsidRDefault="00606BDE">
        <w:pPr>
          <w:pStyle w:val="a4"/>
          <w:jc w:val="center"/>
        </w:pPr>
        <w:r>
          <w:fldChar w:fldCharType="begin"/>
        </w:r>
        <w:r>
          <w:instrText>PAGE   \* MERGEFORMAT</w:instrText>
        </w:r>
        <w:r>
          <w:fldChar w:fldCharType="separate"/>
        </w:r>
        <w:r w:rsidRPr="00606BDE">
          <w:rPr>
            <w:noProof/>
            <w:rtl/>
            <w:lang w:val="ar-SA"/>
          </w:rPr>
          <w:t>4</w:t>
        </w:r>
        <w:r>
          <w:fldChar w:fldCharType="end"/>
        </w:r>
      </w:p>
    </w:sdtContent>
  </w:sdt>
  <w:p w:rsidR="00606BDE" w:rsidRDefault="00606B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A85" w:rsidRDefault="009F3A85" w:rsidP="00606BDE">
      <w:pPr>
        <w:spacing w:after="0" w:line="240" w:lineRule="auto"/>
      </w:pPr>
      <w:r>
        <w:separator/>
      </w:r>
    </w:p>
  </w:footnote>
  <w:footnote w:type="continuationSeparator" w:id="0">
    <w:p w:rsidR="009F3A85" w:rsidRDefault="009F3A85" w:rsidP="00606B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DE"/>
    <w:rsid w:val="005C0EBC"/>
    <w:rsid w:val="00606BDE"/>
    <w:rsid w:val="009F3A85"/>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D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BDE"/>
    <w:pPr>
      <w:tabs>
        <w:tab w:val="center" w:pos="4153"/>
        <w:tab w:val="right" w:pos="8306"/>
      </w:tabs>
      <w:spacing w:after="0" w:line="240" w:lineRule="auto"/>
    </w:pPr>
  </w:style>
  <w:style w:type="character" w:customStyle="1" w:styleId="Char">
    <w:name w:val="رأس الصفحة Char"/>
    <w:basedOn w:val="a0"/>
    <w:link w:val="a3"/>
    <w:uiPriority w:val="99"/>
    <w:rsid w:val="00606BDE"/>
    <w:rPr>
      <w:rFonts w:cs="Arial"/>
    </w:rPr>
  </w:style>
  <w:style w:type="paragraph" w:styleId="a4">
    <w:name w:val="footer"/>
    <w:basedOn w:val="a"/>
    <w:link w:val="Char0"/>
    <w:uiPriority w:val="99"/>
    <w:unhideWhenUsed/>
    <w:rsid w:val="00606BDE"/>
    <w:pPr>
      <w:tabs>
        <w:tab w:val="center" w:pos="4153"/>
        <w:tab w:val="right" w:pos="8306"/>
      </w:tabs>
      <w:spacing w:after="0" w:line="240" w:lineRule="auto"/>
    </w:pPr>
  </w:style>
  <w:style w:type="character" w:customStyle="1" w:styleId="Char0">
    <w:name w:val="تذييل الصفحة Char"/>
    <w:basedOn w:val="a0"/>
    <w:link w:val="a4"/>
    <w:uiPriority w:val="99"/>
    <w:rsid w:val="00606BD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D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BDE"/>
    <w:pPr>
      <w:tabs>
        <w:tab w:val="center" w:pos="4153"/>
        <w:tab w:val="right" w:pos="8306"/>
      </w:tabs>
      <w:spacing w:after="0" w:line="240" w:lineRule="auto"/>
    </w:pPr>
  </w:style>
  <w:style w:type="character" w:customStyle="1" w:styleId="Char">
    <w:name w:val="رأس الصفحة Char"/>
    <w:basedOn w:val="a0"/>
    <w:link w:val="a3"/>
    <w:uiPriority w:val="99"/>
    <w:rsid w:val="00606BDE"/>
    <w:rPr>
      <w:rFonts w:cs="Arial"/>
    </w:rPr>
  </w:style>
  <w:style w:type="paragraph" w:styleId="a4">
    <w:name w:val="footer"/>
    <w:basedOn w:val="a"/>
    <w:link w:val="Char0"/>
    <w:uiPriority w:val="99"/>
    <w:unhideWhenUsed/>
    <w:rsid w:val="00606BDE"/>
    <w:pPr>
      <w:tabs>
        <w:tab w:val="center" w:pos="4153"/>
        <w:tab w:val="right" w:pos="8306"/>
      </w:tabs>
      <w:spacing w:after="0" w:line="240" w:lineRule="auto"/>
    </w:pPr>
  </w:style>
  <w:style w:type="character" w:customStyle="1" w:styleId="Char0">
    <w:name w:val="تذييل الصفحة Char"/>
    <w:basedOn w:val="a0"/>
    <w:link w:val="a4"/>
    <w:uiPriority w:val="99"/>
    <w:rsid w:val="00606BD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Words>
  <Characters>1268</Characters>
  <Application>Microsoft Office Word</Application>
  <DocSecurity>0</DocSecurity>
  <Lines>10</Lines>
  <Paragraphs>2</Paragraphs>
  <ScaleCrop>false</ScaleCrop>
  <Company>Ahmed-Under</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2023-09-01T16:24:00Z</dcterms:created>
  <dcterms:modified xsi:type="dcterms:W3CDTF">2023-09-01T16:24:00Z</dcterms:modified>
</cp:coreProperties>
</file>