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F0" w:rsidRPr="00214018" w:rsidRDefault="00EF0BF0" w:rsidP="00EF0BF0">
      <w:pPr>
        <w:rPr>
          <w:rFonts w:ascii="Arabic Typesetting" w:hAnsi="Arabic Typesetting" w:cs="Arabic Typesetting"/>
          <w:b/>
          <w:bCs/>
          <w:sz w:val="96"/>
          <w:szCs w:val="96"/>
          <w:rtl/>
        </w:rPr>
      </w:pPr>
      <w:r w:rsidRPr="00214018">
        <w:rPr>
          <w:rFonts w:ascii="Arabic Typesetting" w:hAnsi="Arabic Typesetting" w:cs="Arabic Typesetting"/>
          <w:b/>
          <w:bCs/>
          <w:sz w:val="96"/>
          <w:szCs w:val="96"/>
          <w:rtl/>
        </w:rPr>
        <w:t xml:space="preserve">بسم الله ، والحمد لله ،والصلاة والسلام على رسول الله ،وبعد : فهذه </w:t>
      </w:r>
    </w:p>
    <w:p w:rsidR="00EF0BF0" w:rsidRPr="00214018" w:rsidRDefault="00EF0BF0" w:rsidP="00EF0BF0">
      <w:pPr>
        <w:rPr>
          <w:rFonts w:ascii="Arabic Typesetting" w:hAnsi="Arabic Typesetting" w:cs="Arabic Typesetting"/>
          <w:b/>
          <w:bCs/>
          <w:sz w:val="96"/>
          <w:szCs w:val="96"/>
          <w:rtl/>
        </w:rPr>
      </w:pPr>
      <w:r w:rsidRPr="00214018">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214018">
        <w:rPr>
          <w:rFonts w:ascii="Arabic Typesetting" w:hAnsi="Arabic Typesetting" w:cs="Arabic Typesetting"/>
          <w:b/>
          <w:bCs/>
          <w:sz w:val="96"/>
          <w:szCs w:val="96"/>
          <w:rtl/>
        </w:rPr>
        <w:t xml:space="preserve"> والأربعون بعد </w:t>
      </w:r>
      <w:proofErr w:type="spellStart"/>
      <w:r w:rsidRPr="00214018">
        <w:rPr>
          <w:rFonts w:ascii="Arabic Typesetting" w:hAnsi="Arabic Typesetting" w:cs="Arabic Typesetting"/>
          <w:b/>
          <w:bCs/>
          <w:sz w:val="96"/>
          <w:szCs w:val="96"/>
          <w:rtl/>
        </w:rPr>
        <w:t>المأتين</w:t>
      </w:r>
      <w:proofErr w:type="spellEnd"/>
      <w:r w:rsidRPr="00214018">
        <w:rPr>
          <w:rFonts w:ascii="Arabic Typesetting" w:hAnsi="Arabic Typesetting" w:cs="Arabic Typesetting"/>
          <w:b/>
          <w:bCs/>
          <w:sz w:val="96"/>
          <w:szCs w:val="96"/>
          <w:rtl/>
        </w:rPr>
        <w:t xml:space="preserve"> في موضوع (الحفيظ) والتي هي </w:t>
      </w:r>
    </w:p>
    <w:p w:rsidR="00EF0BF0" w:rsidRDefault="00EF0BF0" w:rsidP="00EF0BF0">
      <w:pPr>
        <w:rPr>
          <w:rFonts w:ascii="Arabic Typesetting" w:hAnsi="Arabic Typesetting" w:cs="Arabic Typesetting"/>
          <w:b/>
          <w:bCs/>
          <w:sz w:val="96"/>
          <w:szCs w:val="96"/>
          <w:rtl/>
        </w:rPr>
      </w:pPr>
      <w:r w:rsidRPr="00214018">
        <w:rPr>
          <w:rFonts w:ascii="Arabic Typesetting" w:hAnsi="Arabic Typesetting" w:cs="Arabic Typesetting"/>
          <w:b/>
          <w:bCs/>
          <w:sz w:val="96"/>
          <w:szCs w:val="96"/>
          <w:rtl/>
        </w:rPr>
        <w:t>بعنوان : المطلب الثالث: مجالات الأمن الفكري:</w:t>
      </w:r>
    </w:p>
    <w:p w:rsidR="00EF0BF0" w:rsidRPr="005E5842" w:rsidRDefault="00EF0BF0" w:rsidP="00EF0B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الحالة الثانية: وجوب تحقُّق الأمن الفِكري في الموضوعات التي أنتجها العقل بناءً على ذلك النظر:</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لا شكّ أنَّ هناك أمورًا عديدة يجب أنْ يخلو منها ما ينتجه العقلُ </w:t>
      </w:r>
      <w:r w:rsidRPr="005E5842">
        <w:rPr>
          <w:rFonts w:ascii="Arabic Typesetting" w:hAnsi="Arabic Typesetting" w:cs="Arabic Typesetting"/>
          <w:b/>
          <w:bCs/>
          <w:sz w:val="96"/>
          <w:szCs w:val="96"/>
          <w:rtl/>
        </w:rPr>
        <w:lastRenderedPageBreak/>
        <w:t>الإنسانيّ من علوم ومعارف، ليكون فِكرًا آمنًا سالمـًا من الانحراف، ولكني سأقتصر على التنبيه على ثلاثة أمور منها في فروع ثلاثة، وذلك على النحو التالي:</w:t>
      </w:r>
    </w:p>
    <w:p w:rsidR="00EF0BF0" w:rsidRPr="005E5842" w:rsidRDefault="00EF0BF0" w:rsidP="00EF0B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الفرع الأول: حماية الفكر من الغلو: وفيه خمس مسائل:</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المسألة الأولى: مفهوم الغلو في اللُّغة والاصطلاح.</w:t>
      </w:r>
    </w:p>
    <w:p w:rsidR="00EF0BF0" w:rsidRPr="005E5842" w:rsidRDefault="00EF0BF0" w:rsidP="00EF0B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المسألة الثانية: حُكم الغلو في الدين.</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المسألة الثالثة: ما يقع فيه الغلو.</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المسألة </w:t>
      </w:r>
      <w:r w:rsidRPr="005E5842">
        <w:rPr>
          <w:rFonts w:ascii="Arabic Typesetting" w:hAnsi="Arabic Typesetting" w:cs="Arabic Typesetting"/>
          <w:b/>
          <w:bCs/>
          <w:sz w:val="96"/>
          <w:szCs w:val="96"/>
          <w:rtl/>
        </w:rPr>
        <w:lastRenderedPageBreak/>
        <w:t>الرابعة: أسباب الغلو.</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المسألة الخامسة: الآثار السيئة للغلو.</w:t>
      </w:r>
    </w:p>
    <w:p w:rsidR="00EF0BF0" w:rsidRPr="005E5842" w:rsidRDefault="00EF0BF0" w:rsidP="00EF0B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المسألة الأولى: مفهوم الغلو في اللُّغة والاصطلاح:</w:t>
      </w:r>
    </w:p>
    <w:p w:rsidR="00EF0BF0" w:rsidRPr="003F62A0" w:rsidRDefault="00EF0BF0" w:rsidP="00EF0BF0">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t xml:space="preserve">الغلو في </w:t>
      </w:r>
      <w:proofErr w:type="spellStart"/>
      <w:r w:rsidRPr="005E5842">
        <w:rPr>
          <w:rFonts w:ascii="Arabic Typesetting" w:hAnsi="Arabic Typesetting" w:cs="Arabic Typesetting"/>
          <w:b/>
          <w:bCs/>
          <w:sz w:val="96"/>
          <w:szCs w:val="96"/>
          <w:rtl/>
        </w:rPr>
        <w:t>اللُّغة:الغلو</w:t>
      </w:r>
      <w:proofErr w:type="spellEnd"/>
      <w:r w:rsidRPr="005E5842">
        <w:rPr>
          <w:rFonts w:ascii="Arabic Typesetting" w:hAnsi="Arabic Typesetting" w:cs="Arabic Typesetting"/>
          <w:b/>
          <w:bCs/>
          <w:sz w:val="96"/>
          <w:szCs w:val="96"/>
          <w:rtl/>
        </w:rPr>
        <w:t xml:space="preserve"> في لسان العرب: مجاوزة الحدّ. قال ابن فارس: "الغين، واللام، والحرف المعتل أصلٌ صحيحٌ في الأمر، يدلُّ على ارتفاع ومجاوزة قدرٍ. يُقال: غَلاَ السِّعر يغلو غَلاءً، وزاد ارتفاعُه. وغَلاَ الرَّجل </w:t>
      </w:r>
      <w:r w:rsidRPr="003F62A0">
        <w:rPr>
          <w:rFonts w:ascii="Arabic Typesetting" w:hAnsi="Arabic Typesetting" w:cs="Arabic Typesetting"/>
          <w:b/>
          <w:bCs/>
          <w:sz w:val="92"/>
          <w:szCs w:val="92"/>
          <w:rtl/>
        </w:rPr>
        <w:t xml:space="preserve">في الأمر غُلُوًّا، إذا </w:t>
      </w:r>
      <w:r w:rsidRPr="003F62A0">
        <w:rPr>
          <w:rFonts w:ascii="Arabic Typesetting" w:hAnsi="Arabic Typesetting" w:cs="Arabic Typesetting"/>
          <w:b/>
          <w:bCs/>
          <w:sz w:val="92"/>
          <w:szCs w:val="92"/>
          <w:rtl/>
        </w:rPr>
        <w:lastRenderedPageBreak/>
        <w:t>جاوز حدَّه. وغَلاَ بسَهْمِه غَلْوًا، إذا رمى به أقصى غايته".</w:t>
      </w:r>
    </w:p>
    <w:p w:rsidR="00EF0BF0" w:rsidRPr="003F62A0" w:rsidRDefault="00EF0BF0" w:rsidP="00EF0BF0">
      <w:pPr>
        <w:rPr>
          <w:rFonts w:ascii="Arabic Typesetting" w:hAnsi="Arabic Typesetting" w:cs="Arabic Typesetting"/>
          <w:b/>
          <w:bCs/>
          <w:sz w:val="86"/>
          <w:szCs w:val="86"/>
          <w:rtl/>
        </w:rPr>
      </w:pPr>
      <w:r w:rsidRPr="003F62A0">
        <w:rPr>
          <w:rFonts w:ascii="Arabic Typesetting" w:hAnsi="Arabic Typesetting" w:cs="Arabic Typesetting"/>
          <w:b/>
          <w:bCs/>
          <w:sz w:val="86"/>
          <w:szCs w:val="86"/>
          <w:rtl/>
        </w:rPr>
        <w:t>الغلو في الاصطلاح</w:t>
      </w:r>
      <w:r w:rsidRPr="003F62A0">
        <w:rPr>
          <w:rFonts w:ascii="Arabic Typesetting" w:hAnsi="Arabic Typesetting" w:cs="Arabic Typesetting" w:hint="cs"/>
          <w:b/>
          <w:bCs/>
          <w:sz w:val="86"/>
          <w:szCs w:val="86"/>
          <w:rtl/>
        </w:rPr>
        <w:t xml:space="preserve"> </w:t>
      </w:r>
      <w:r w:rsidRPr="003F62A0">
        <w:rPr>
          <w:rFonts w:ascii="Arabic Typesetting" w:hAnsi="Arabic Typesetting" w:cs="Arabic Typesetting"/>
          <w:b/>
          <w:bCs/>
          <w:sz w:val="86"/>
          <w:szCs w:val="86"/>
          <w:rtl/>
        </w:rPr>
        <w:t>:</w:t>
      </w:r>
      <w:r w:rsidRPr="003F62A0">
        <w:rPr>
          <w:rFonts w:ascii="Arabic Typesetting" w:hAnsi="Arabic Typesetting" w:cs="Arabic Typesetting" w:hint="cs"/>
          <w:b/>
          <w:bCs/>
          <w:sz w:val="86"/>
          <w:szCs w:val="86"/>
          <w:rtl/>
        </w:rPr>
        <w:t xml:space="preserve"> </w:t>
      </w:r>
      <w:r w:rsidRPr="003F62A0">
        <w:rPr>
          <w:rFonts w:ascii="Arabic Typesetting" w:hAnsi="Arabic Typesetting" w:cs="Arabic Typesetting"/>
          <w:b/>
          <w:bCs/>
          <w:sz w:val="86"/>
          <w:szCs w:val="86"/>
          <w:rtl/>
        </w:rPr>
        <w:t>هو الإفراط ومجاوزة الحدّ الشرعيّ في أمرٍ من أمور الدين.</w:t>
      </w:r>
    </w:p>
    <w:p w:rsidR="00EF0BF0" w:rsidRPr="005E5842" w:rsidRDefault="00EF0BF0" w:rsidP="00EF0B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المسألة الثانية: حُكم الغُلو في الدّين:</w:t>
      </w:r>
    </w:p>
    <w:p w:rsidR="00EF0BF0" w:rsidRDefault="00EF0BF0" w:rsidP="00EF0B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لقد نهى الله سبحانه وتعالى في آيات متعددة عن الغلو، فقال تعالى:</w:t>
      </w:r>
    </w:p>
    <w:p w:rsidR="00EF0BF0" w:rsidRPr="005E5842" w:rsidRDefault="00EF0BF0" w:rsidP="00EF0B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{يَا أَهْلَ الْكِتَابِ لا تَغْلُوا فِي دِينِكُمْ وَلا تَقُولُوا عَلَى اللَّهِ إِلَّا الْحَقَّ إِنَّمَا الْمَسِيحُ عِيسَى ابْنُ مَرْيَمَ رَسُولُ اللَّهِ وَكَلِمَتُهُ أَلْقَاهَا </w:t>
      </w:r>
      <w:r w:rsidRPr="005E5842">
        <w:rPr>
          <w:rFonts w:ascii="Arabic Typesetting" w:hAnsi="Arabic Typesetting" w:cs="Arabic Typesetting"/>
          <w:b/>
          <w:bCs/>
          <w:sz w:val="96"/>
          <w:szCs w:val="96"/>
          <w:rtl/>
        </w:rPr>
        <w:lastRenderedPageBreak/>
        <w:t>إِلَى مَرْيَمَ وَرُوحٌ مِنْهُ فَآمِنُوا بِاللَّهِ وَرُسُلِهِ وَلا تَقُولُوا ثَلاثَةٌ انتَهُوا خَيْراً لَكُمْ إِنَّمَا اللَّهُ إِلَهٌ وَاحِدٌ سُبْحَانَهُ أَنْ يَكُونَ لَهُ وَلَدٌ لَهُ مَا فِي السَّمَوَاتِ وَمَا فِي الأَرْضِ وَكَفَى بِاللَّهِ وَكِيلاً}[النساء:171] وقال تعالى أيضًا: {قُلْ يَا أَهْلَ الْكِتَابِ لا تَغْلُوا فِي دِينِكُمْ غَيْرَ الْحَقِّ وَلا تَتَّبِعُوا أَهْوَاءَ قَوْمٍ قَدْ ضَلُّوا مِنْ قَبْلُ وَأَضَلُّوا كَثِيراً وَضَلُّوا عَنْ سَوَاءِ السَّبِيلِ}[المائدة:77].</w:t>
      </w:r>
    </w:p>
    <w:p w:rsidR="00EF0BF0" w:rsidRDefault="00EF0BF0" w:rsidP="00EF0B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كَما حذَّر النبي صلَّى الله عليه وسلَّم مِن الغُلو في أحاديث كثيرة، منها ما رواه النّسائي عن أَبِي الْعَالِيَةِ قَالَ: قَالَ ابْنُ عَبَّاسٍ: قَالَ لي رَسُولُ الله صلَّى الله عليه وسلَّم غَدَاةَ الْعَقَبَةِ وَهُوَ عَلَى رَاحِلَتِهِ: (هَاتِ الْقُطْ لي. فَلَقَطْتُ لَهُ حَصَيَاتٍ، هُنَّ حَصَى الْخَذْفِ، فَلَمَّا وَضَعْتُهُنَّ في يَدِهِ قَالَ بِأَمْثَالِ هَؤُلاَءِ، وَإِيَّاكُمْ وَالْغُلُوَّ في الدِّينِ فَإِنَّمَا أَهْلَكَ مَنْ كَانَ قَبْلَكُمُ الْغُلُوُّ في الدِّينِ)، وقال صلَّى الله عليه وسلَّم: (لاَ تُشَدِّدُوا عَلَى أَنْفُسِكُمْ، </w:t>
      </w:r>
      <w:r w:rsidRPr="005E5842">
        <w:rPr>
          <w:rFonts w:ascii="Arabic Typesetting" w:hAnsi="Arabic Typesetting" w:cs="Arabic Typesetting"/>
          <w:b/>
          <w:bCs/>
          <w:sz w:val="96"/>
          <w:szCs w:val="96"/>
          <w:rtl/>
        </w:rPr>
        <w:lastRenderedPageBreak/>
        <w:t xml:space="preserve">فَيُشَدَّدَ عَلَيْكُمْ، فَإِنَّ قَوْمًا شَدَّدُوا عَلَى أَنْفُسِهِمْ فَشَدَّدَ الله عَلَيْهِمْ، فَتِلْكَ بَقَايَاهُمْ </w:t>
      </w:r>
      <w:proofErr w:type="spellStart"/>
      <w:r w:rsidRPr="005E5842">
        <w:rPr>
          <w:rFonts w:ascii="Arabic Typesetting" w:hAnsi="Arabic Typesetting" w:cs="Arabic Typesetting"/>
          <w:b/>
          <w:bCs/>
          <w:sz w:val="96"/>
          <w:szCs w:val="96"/>
          <w:rtl/>
        </w:rPr>
        <w:t>فِى</w:t>
      </w:r>
      <w:proofErr w:type="spellEnd"/>
    </w:p>
    <w:p w:rsidR="00EF0BF0" w:rsidRPr="003F62A0" w:rsidRDefault="00EF0BF0" w:rsidP="00EF0BF0">
      <w:pPr>
        <w:rPr>
          <w:rFonts w:ascii="Arabic Typesetting" w:hAnsi="Arabic Typesetting" w:cs="Arabic Typesetting"/>
          <w:b/>
          <w:bCs/>
          <w:sz w:val="96"/>
          <w:szCs w:val="96"/>
          <w:rtl/>
        </w:rPr>
      </w:pPr>
      <w:r w:rsidRPr="003F62A0">
        <w:rPr>
          <w:rFonts w:ascii="Arabic Typesetting" w:hAnsi="Arabic Typesetting" w:cs="Arabic Typesetting"/>
          <w:b/>
          <w:bCs/>
          <w:sz w:val="96"/>
          <w:szCs w:val="96"/>
          <w:rtl/>
        </w:rPr>
        <w:t>الصَّوَامِعِ وَالدِّيَارِ{رَهْبَانِيَّةً ابْتَدَعُوهَا مَا كَتَبْنَاهَا عَلَيْهِم}.</w:t>
      </w:r>
    </w:p>
    <w:p w:rsidR="00EF0BF0" w:rsidRDefault="00EF0BF0" w:rsidP="00EF0BF0">
      <w:pPr>
        <w:rPr>
          <w:rFonts w:ascii="Arabic Typesetting" w:hAnsi="Arabic Typesetting" w:cs="Arabic Typesetting"/>
          <w:b/>
          <w:bCs/>
          <w:sz w:val="92"/>
          <w:szCs w:val="92"/>
          <w:rtl/>
        </w:rPr>
      </w:pPr>
      <w:r w:rsidRPr="003F62A0">
        <w:rPr>
          <w:rFonts w:ascii="Arabic Typesetting" w:hAnsi="Arabic Typesetting" w:cs="Arabic Typesetting"/>
          <w:b/>
          <w:bCs/>
          <w:sz w:val="92"/>
          <w:szCs w:val="92"/>
          <w:rtl/>
        </w:rPr>
        <w:t>المسألة الثالثة: ما يقع فيه الغلو: يقع الغلو في: الاعتقاد. الأعمال. الأشخاص.</w:t>
      </w:r>
    </w:p>
    <w:p w:rsidR="00EF0BF0" w:rsidRPr="003F62A0" w:rsidRDefault="00EF0BF0" w:rsidP="00EF0BF0">
      <w:pPr>
        <w:rPr>
          <w:rFonts w:ascii="Arabic Typesetting" w:hAnsi="Arabic Typesetting" w:cs="Arabic Typesetting"/>
          <w:b/>
          <w:bCs/>
          <w:sz w:val="92"/>
          <w:szCs w:val="92"/>
          <w:rtl/>
        </w:rPr>
      </w:pPr>
      <w:r w:rsidRPr="003F62A0">
        <w:rPr>
          <w:rFonts w:ascii="Arabic Typesetting" w:hAnsi="Arabic Typesetting" w:cs="Arabic Typesetting"/>
          <w:b/>
          <w:bCs/>
          <w:sz w:val="92"/>
          <w:szCs w:val="92"/>
          <w:rtl/>
        </w:rPr>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0BC" w:rsidRDefault="00F630BC" w:rsidP="00EF0BF0">
      <w:pPr>
        <w:spacing w:after="0" w:line="240" w:lineRule="auto"/>
      </w:pPr>
      <w:r>
        <w:separator/>
      </w:r>
    </w:p>
  </w:endnote>
  <w:endnote w:type="continuationSeparator" w:id="0">
    <w:p w:rsidR="00F630BC" w:rsidRDefault="00F630BC" w:rsidP="00EF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9671924"/>
      <w:docPartObj>
        <w:docPartGallery w:val="Page Numbers (Bottom of Page)"/>
        <w:docPartUnique/>
      </w:docPartObj>
    </w:sdtPr>
    <w:sdtContent>
      <w:p w:rsidR="00EF0BF0" w:rsidRDefault="00EF0BF0">
        <w:pPr>
          <w:pStyle w:val="a4"/>
          <w:jc w:val="center"/>
        </w:pPr>
        <w:r>
          <w:fldChar w:fldCharType="begin"/>
        </w:r>
        <w:r>
          <w:instrText>PAGE   \* MERGEFORMAT</w:instrText>
        </w:r>
        <w:r>
          <w:fldChar w:fldCharType="separate"/>
        </w:r>
        <w:r w:rsidRPr="00EF0BF0">
          <w:rPr>
            <w:noProof/>
            <w:rtl/>
            <w:lang w:val="ar-SA"/>
          </w:rPr>
          <w:t>7</w:t>
        </w:r>
        <w:r>
          <w:fldChar w:fldCharType="end"/>
        </w:r>
      </w:p>
    </w:sdtContent>
  </w:sdt>
  <w:p w:rsidR="00EF0BF0" w:rsidRDefault="00EF0B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0BC" w:rsidRDefault="00F630BC" w:rsidP="00EF0BF0">
      <w:pPr>
        <w:spacing w:after="0" w:line="240" w:lineRule="auto"/>
      </w:pPr>
      <w:r>
        <w:separator/>
      </w:r>
    </w:p>
  </w:footnote>
  <w:footnote w:type="continuationSeparator" w:id="0">
    <w:p w:rsidR="00F630BC" w:rsidRDefault="00F630BC" w:rsidP="00EF0B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F0"/>
    <w:rsid w:val="002B2A57"/>
    <w:rsid w:val="00BB584D"/>
    <w:rsid w:val="00EF0BF0"/>
    <w:rsid w:val="00F63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BF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BF0"/>
    <w:pPr>
      <w:tabs>
        <w:tab w:val="center" w:pos="4153"/>
        <w:tab w:val="right" w:pos="8306"/>
      </w:tabs>
      <w:spacing w:after="0" w:line="240" w:lineRule="auto"/>
    </w:pPr>
  </w:style>
  <w:style w:type="character" w:customStyle="1" w:styleId="Char">
    <w:name w:val="رأس الصفحة Char"/>
    <w:basedOn w:val="a0"/>
    <w:link w:val="a3"/>
    <w:uiPriority w:val="99"/>
    <w:rsid w:val="00EF0BF0"/>
    <w:rPr>
      <w:rFonts w:cs="Arial"/>
    </w:rPr>
  </w:style>
  <w:style w:type="paragraph" w:styleId="a4">
    <w:name w:val="footer"/>
    <w:basedOn w:val="a"/>
    <w:link w:val="Char0"/>
    <w:uiPriority w:val="99"/>
    <w:unhideWhenUsed/>
    <w:rsid w:val="00EF0BF0"/>
    <w:pPr>
      <w:tabs>
        <w:tab w:val="center" w:pos="4153"/>
        <w:tab w:val="right" w:pos="8306"/>
      </w:tabs>
      <w:spacing w:after="0" w:line="240" w:lineRule="auto"/>
    </w:pPr>
  </w:style>
  <w:style w:type="character" w:customStyle="1" w:styleId="Char0">
    <w:name w:val="تذييل الصفحة Char"/>
    <w:basedOn w:val="a0"/>
    <w:link w:val="a4"/>
    <w:uiPriority w:val="99"/>
    <w:rsid w:val="00EF0BF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BF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BF0"/>
    <w:pPr>
      <w:tabs>
        <w:tab w:val="center" w:pos="4153"/>
        <w:tab w:val="right" w:pos="8306"/>
      </w:tabs>
      <w:spacing w:after="0" w:line="240" w:lineRule="auto"/>
    </w:pPr>
  </w:style>
  <w:style w:type="character" w:customStyle="1" w:styleId="Char">
    <w:name w:val="رأس الصفحة Char"/>
    <w:basedOn w:val="a0"/>
    <w:link w:val="a3"/>
    <w:uiPriority w:val="99"/>
    <w:rsid w:val="00EF0BF0"/>
    <w:rPr>
      <w:rFonts w:cs="Arial"/>
    </w:rPr>
  </w:style>
  <w:style w:type="paragraph" w:styleId="a4">
    <w:name w:val="footer"/>
    <w:basedOn w:val="a"/>
    <w:link w:val="Char0"/>
    <w:uiPriority w:val="99"/>
    <w:unhideWhenUsed/>
    <w:rsid w:val="00EF0BF0"/>
    <w:pPr>
      <w:tabs>
        <w:tab w:val="center" w:pos="4153"/>
        <w:tab w:val="right" w:pos="8306"/>
      </w:tabs>
      <w:spacing w:after="0" w:line="240" w:lineRule="auto"/>
    </w:pPr>
  </w:style>
  <w:style w:type="character" w:customStyle="1" w:styleId="Char0">
    <w:name w:val="تذييل الصفحة Char"/>
    <w:basedOn w:val="a0"/>
    <w:link w:val="a4"/>
    <w:uiPriority w:val="99"/>
    <w:rsid w:val="00EF0BF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417</Words>
  <Characters>2380</Characters>
  <Application>Microsoft Office Word</Application>
  <DocSecurity>0</DocSecurity>
  <Lines>19</Lines>
  <Paragraphs>5</Paragraphs>
  <ScaleCrop>false</ScaleCrop>
  <Company>Ahmed-Under</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2021-03-16T00:59:00Z</dcterms:created>
  <dcterms:modified xsi:type="dcterms:W3CDTF">2021-03-16T00:59:00Z</dcterms:modified>
</cp:coreProperties>
</file>