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A5" w:rsidRPr="004F22C8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F22C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521FA5" w:rsidRPr="002C48CE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F22C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الأربعون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</w:t>
      </w:r>
      <w:r w:rsidRPr="004F22C8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:* {يرثني ويرث من آل يعقوب واجعله رب رضيا }</w:t>
      </w:r>
    </w:p>
    <w:p w:rsidR="00521FA5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عاشور 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وجملة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{ قال موسى لقومه } </w:t>
      </w:r>
    </w:p>
    <w:p w:rsidR="00521FA5" w:rsidRPr="002C48CE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واقعة جواباً لقول قومه { إنا إلى ربنا منقلبون } [ الأعراف : 125 ] إلى آخرها الذي أجابوا به عن وعيد فرعون 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فكان موسى معدوداً في المحاورة ، ولذلك نزل كلامه الذي خاطب به قومه منزلة جواب منه لفرعون ، لأنه في قوة التصريح بقلة الاكترا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بالوعيد ، وبدفع ذلك بالتوكل على الله .</w:t>
      </w:r>
    </w:p>
    <w:p w:rsidR="00521FA5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والتوكل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هو جُماع قوله : { استعينوا بالله واصبروا } وقد عبر عن ذلك بلفظ التوكل في قوله : { وقال موسى يا قوم إن كنتم آمنتم بالله فعليه توكلوا إن كنتم مسلمين } في سورة يونس ( 84 ) ، فإن حقيقة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التوكل أنه طلب نصر الله وتأييده في الأمر الذي يُرغب حصوله ، وذلك دا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خل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الاستعانة </w:t>
      </w:r>
    </w:p>
    <w:p w:rsidR="00521FA5" w:rsidRPr="000639CE" w:rsidRDefault="00521FA5" w:rsidP="00521FA5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0639CE">
        <w:rPr>
          <w:rFonts w:ascii="Arabic Typesetting" w:hAnsi="Arabic Typesetting" w:cs="Arabic Typesetting"/>
          <w:b/>
          <w:bCs/>
          <w:sz w:val="86"/>
          <w:szCs w:val="86"/>
          <w:rtl/>
        </w:rPr>
        <w:t>وهو يستلزم الصبر على الضر لاعتقاد أنه زائل بإذن الله .</w:t>
      </w:r>
    </w:p>
    <w:p w:rsidR="00521FA5" w:rsidRPr="002C48CE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وخاطب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موسى قومه بذلك تطميناً لقلوبهم ، وتعليماً لهم بنصر الله إياهم لأنه علم لأنه بوحي الله إليه .</w:t>
      </w:r>
    </w:p>
    <w:p w:rsidR="00521FA5" w:rsidRPr="002C48CE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وجملة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{ إن الأرض لله } تذييل وتعليل للأمر بالاستعانة بالله والصبر ، أي 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افعلوا ذلك لأن حكم الظلم لا يدوم ، ولأجل هذا المعنى فصلت الجملة .</w:t>
      </w:r>
    </w:p>
    <w:p w:rsidR="00521FA5" w:rsidRPr="002C48CE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وقوله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{ إن الأرض لله يورثها من يشاء من عباده } كناية عن ترقب زوال استعباد فرعون إياهم ، قصد منها صرف اليأس عن أنفسهم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الناشىء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 مشاهدة قوة فرعون وسلطانه ، بأن الله الذي خوله ذلك السلطان قادر على نزعه منه لأن ملك الأرض كلها لله فهو الذي يقدر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لمن يشاء ملك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شيء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منها وهو الذي يقدر نزعه .</w:t>
      </w:r>
    </w:p>
    <w:p w:rsidR="00521FA5" w:rsidRPr="002C48CE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فالمراد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الأرض هنا الدنيا لأنه أليق بالتذييل وأقوى في التعليل ، فهذا إيماء إلى أنهم خارجون من مصر وسيملكون أرضاً أخرى .</w:t>
      </w:r>
    </w:p>
    <w:p w:rsidR="00521FA5" w:rsidRPr="002C48CE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وجملة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{ والعاقبة للمتقين } تذييل ، فيجوز أن تكون الواو اعتراضية ، أي : عاطفة على ما في قوله : { إن الأرض لله } من معنى التعليل ، فيكون هذا تعليلاً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ثانياً للأمر بالاستعانة والصبر ، وبهذا الاعتبار أوثر العطف بالواو على فصل الجملة مع أن مقتضى التذييل أن تكو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مفصولة .</w:t>
      </w:r>
    </w:p>
    <w:p w:rsidR="00521FA5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والعاقبة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حقيقتها نهاية أمر من الأمور وآخره ، كقوله تعالى : { فكان عاقبتهما أنهما في النار } [ الحشر : 17 ] ، وقد تقدم ذكرها عند قوله تعالى : { قل سيروا في الأرض ثم انظروا كيف كان عاقبة المكذبين } في أول سورة الأنعام ( 11 ) ، فإذا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عُرفَت العاقبة باللام كان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المراد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منها انتهاء أمر الشيء بأحسن من أوله ولعل التعريف فيها من قبيل العلم بالغلبة . وذلك لأن كل أحد يود أن يكون آخرُ أحواله خيراً من أولها؛ لكراهة مفارقة الملائم ، أو للرغبة في زوال</w:t>
      </w:r>
    </w:p>
    <w:p w:rsidR="00521FA5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المنافر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فلذلك أطلقت العاقبة معرَفة على انتهاء </w:t>
      </w:r>
    </w:p>
    <w:p w:rsidR="00521FA5" w:rsidRPr="002C48CE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الحال بما يسر ويلائم ، كم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تعالى : { والعاقبة للتقوى } [ طه : 132 ]. وفي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حديث أبي سفيان قول هرقل : «وكذلك الرسل تبتلى ثم تكون لهم العاقبة» فلا تطلق المعرفة على عاقبة السوء . فالمراد بالعاقبة هنا عاقبة أمورهم في الحياة الدنيا ليناسب قوله { إن الأرض لله يورثها من يشاء من عباده } وتشمل عاقبة الخير في الآخرة لأنها أهم ما يلاحظه المؤمنون . والمتقون : المؤمنون العاملون .</w:t>
      </w:r>
    </w:p>
    <w:p w:rsidR="002A60F0" w:rsidRPr="00521FA5" w:rsidRDefault="00521FA5" w:rsidP="00521FA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0639C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521FA5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7A" w:rsidRDefault="00936F7A" w:rsidP="00521FA5">
      <w:pPr>
        <w:spacing w:after="0" w:line="240" w:lineRule="auto"/>
      </w:pPr>
      <w:r>
        <w:separator/>
      </w:r>
    </w:p>
  </w:endnote>
  <w:endnote w:type="continuationSeparator" w:id="0">
    <w:p w:rsidR="00936F7A" w:rsidRDefault="00936F7A" w:rsidP="005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3859287"/>
      <w:docPartObj>
        <w:docPartGallery w:val="Page Numbers (Bottom of Page)"/>
        <w:docPartUnique/>
      </w:docPartObj>
    </w:sdtPr>
    <w:sdtContent>
      <w:p w:rsidR="00521FA5" w:rsidRDefault="00521F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1FA5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521FA5" w:rsidRDefault="00521F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7A" w:rsidRDefault="00936F7A" w:rsidP="00521FA5">
      <w:pPr>
        <w:spacing w:after="0" w:line="240" w:lineRule="auto"/>
      </w:pPr>
      <w:r>
        <w:separator/>
      </w:r>
    </w:p>
  </w:footnote>
  <w:footnote w:type="continuationSeparator" w:id="0">
    <w:p w:rsidR="00936F7A" w:rsidRDefault="00936F7A" w:rsidP="00521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A5"/>
    <w:rsid w:val="002A60F0"/>
    <w:rsid w:val="00521FA5"/>
    <w:rsid w:val="00936F7A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21FA5"/>
  </w:style>
  <w:style w:type="paragraph" w:styleId="a4">
    <w:name w:val="footer"/>
    <w:basedOn w:val="a"/>
    <w:link w:val="Char0"/>
    <w:uiPriority w:val="99"/>
    <w:unhideWhenUsed/>
    <w:rsid w:val="0052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2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21FA5"/>
  </w:style>
  <w:style w:type="paragraph" w:styleId="a4">
    <w:name w:val="footer"/>
    <w:basedOn w:val="a"/>
    <w:link w:val="Char0"/>
    <w:uiPriority w:val="99"/>
    <w:unhideWhenUsed/>
    <w:rsid w:val="0052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2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</Words>
  <Characters>2243</Characters>
  <Application>Microsoft Office Word</Application>
  <DocSecurity>0</DocSecurity>
  <Lines>18</Lines>
  <Paragraphs>5</Paragraphs>
  <ScaleCrop>false</ScaleCrop>
  <Company>Ahmed-Under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2021-10-25T08:24:00Z</dcterms:created>
  <dcterms:modified xsi:type="dcterms:W3CDTF">2021-10-25T08:25:00Z</dcterms:modified>
</cp:coreProperties>
</file>