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CF" w:rsidRPr="00887395" w:rsidRDefault="00946BCF" w:rsidP="00946BCF">
      <w:pPr>
        <w:rPr>
          <w:rFonts w:ascii="Arabic Typesetting" w:hAnsi="Arabic Typesetting" w:cs="Arabic Typesetting"/>
          <w:b/>
          <w:bCs/>
          <w:sz w:val="96"/>
          <w:szCs w:val="96"/>
          <w:rtl/>
        </w:rPr>
      </w:pPr>
      <w:r w:rsidRPr="00F06559">
        <w:rPr>
          <w:rFonts w:ascii="Arabic Typesetting" w:hAnsi="Arabic Typesetting" w:cs="Arabic Typesetting"/>
          <w:b/>
          <w:bCs/>
          <w:sz w:val="96"/>
          <w:szCs w:val="96"/>
          <w:rtl/>
        </w:rPr>
        <w:t xml:space="preserve">بسم الله والصلاة والسلام على رسول الله وبعد :فهذه </w:t>
      </w:r>
      <w:proofErr w:type="spellStart"/>
      <w:r w:rsidRPr="00F06559">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التاسعة</w:t>
      </w:r>
      <w:proofErr w:type="spellEnd"/>
      <w:r w:rsidRPr="00F06559">
        <w:rPr>
          <w:rFonts w:ascii="Arabic Typesetting" w:hAnsi="Arabic Typesetting" w:cs="Arabic Typesetting"/>
          <w:b/>
          <w:bCs/>
          <w:sz w:val="96"/>
          <w:szCs w:val="96"/>
          <w:rtl/>
        </w:rPr>
        <w:t xml:space="preserve"> بعد </w:t>
      </w:r>
      <w:r>
        <w:rPr>
          <w:rFonts w:ascii="Arabic Typesetting" w:hAnsi="Arabic Typesetting" w:cs="Arabic Typesetting"/>
          <w:b/>
          <w:bCs/>
          <w:sz w:val="96"/>
          <w:szCs w:val="96"/>
          <w:rtl/>
        </w:rPr>
        <w:t>المائة</w:t>
      </w:r>
      <w:r w:rsidRPr="00F06559">
        <w:rPr>
          <w:rFonts w:ascii="Arabic Typesetting" w:hAnsi="Arabic Typesetting" w:cs="Arabic Typesetting"/>
          <w:b/>
          <w:bCs/>
          <w:sz w:val="96"/>
          <w:szCs w:val="96"/>
          <w:rtl/>
        </w:rPr>
        <w:t xml:space="preserve"> في موضوع (المقدم المؤخ</w:t>
      </w:r>
      <w:r>
        <w:rPr>
          <w:rFonts w:ascii="Arabic Typesetting" w:hAnsi="Arabic Typesetting" w:cs="Arabic Typesetting"/>
          <w:b/>
          <w:bCs/>
          <w:sz w:val="96"/>
          <w:szCs w:val="96"/>
          <w:rtl/>
        </w:rPr>
        <w:t xml:space="preserve">ر ) وهي بعنوان : </w:t>
      </w:r>
      <w:r w:rsidRPr="005B42A9">
        <w:rPr>
          <w:rFonts w:ascii="Arabic Typesetting" w:hAnsi="Arabic Typesetting" w:cs="Arabic Typesetting"/>
          <w:b/>
          <w:bCs/>
          <w:sz w:val="96"/>
          <w:szCs w:val="96"/>
          <w:rtl/>
        </w:rPr>
        <w:t>وترى الفلك مواخر فيه:</w:t>
      </w:r>
    </w:p>
    <w:p w:rsidR="00946BCF" w:rsidRPr="00722C2F" w:rsidRDefault="00946BCF" w:rsidP="00946BCF">
      <w:pPr>
        <w:rPr>
          <w:rFonts w:ascii="Arabic Typesetting" w:hAnsi="Arabic Typesetting" w:cs="Arabic Typesetting"/>
          <w:b/>
          <w:bCs/>
          <w:sz w:val="92"/>
          <w:szCs w:val="92"/>
          <w:rtl/>
        </w:rPr>
      </w:pPr>
      <w:r w:rsidRPr="00887395">
        <w:rPr>
          <w:rFonts w:ascii="Arabic Typesetting" w:hAnsi="Arabic Typesetting" w:cs="Arabic Typesetting"/>
          <w:b/>
          <w:bCs/>
          <w:sz w:val="96"/>
          <w:szCs w:val="96"/>
          <w:rtl/>
        </w:rPr>
        <w:t xml:space="preserve">فالكلام هنا على البحر وأنواعه وما أودع الله فيه من نعم. فلما كان </w:t>
      </w:r>
      <w:r w:rsidRPr="00722C2F">
        <w:rPr>
          <w:rFonts w:ascii="Arabic Typesetting" w:hAnsi="Arabic Typesetting" w:cs="Arabic Typesetting"/>
          <w:b/>
          <w:bCs/>
          <w:sz w:val="92"/>
          <w:szCs w:val="92"/>
          <w:rtl/>
        </w:rPr>
        <w:t xml:space="preserve">الكلام على البحر قدم ضمير البحر على </w:t>
      </w:r>
      <w:proofErr w:type="spellStart"/>
      <w:r w:rsidRPr="00722C2F">
        <w:rPr>
          <w:rFonts w:ascii="Arabic Typesetting" w:hAnsi="Arabic Typesetting" w:cs="Arabic Typesetting"/>
          <w:b/>
          <w:bCs/>
          <w:sz w:val="92"/>
          <w:szCs w:val="92"/>
          <w:rtl/>
        </w:rPr>
        <w:t>المخر</w:t>
      </w:r>
      <w:proofErr w:type="spellEnd"/>
      <w:r w:rsidRPr="00722C2F">
        <w:rPr>
          <w:rFonts w:ascii="Arabic Typesetting" w:hAnsi="Arabic Typesetting" w:cs="Arabic Typesetting"/>
          <w:b/>
          <w:bCs/>
          <w:sz w:val="92"/>
          <w:szCs w:val="92"/>
          <w:rtl/>
        </w:rPr>
        <w:t xml:space="preserve"> فقال:{ وترى الفلك فيه مواخر}</w:t>
      </w:r>
    </w:p>
    <w:p w:rsidR="00946BCF" w:rsidRPr="00887395"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فانظر كيف أنه لما كان الكلام على وسائط النقل والفلك قدم حالة الفلك ولما كان الكلام على البحر ذكر ما يتعلق به.</w:t>
      </w:r>
    </w:p>
    <w:p w:rsidR="00946BCF" w:rsidRPr="00887395"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ولقد صرفنا في هذا القرآن:* ومن ذلك قوله تعالى :{ وَلَقَدْ صَرَّفْنَا لِلنَّاسِ فِي هَذَا الْقُرْآَنِ مِنْ كُلِّ مَثَلٍ فَأَبَى أَكْثَرُ النَّاسِ إِلَّا كُفُورًا (89)}(الإسراء)</w:t>
      </w:r>
    </w:p>
    <w:p w:rsidR="00946BCF"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وقوله :{ وَلَقَدْ صَرَّفْنَا فِي هَذَا الْقُرْآَنِ لِلنَّاسِ مِنْ كُلِّ مَثَلٍ وَكَانَ الْإِنْسَانُ </w:t>
      </w:r>
    </w:p>
    <w:p w:rsidR="00946BCF" w:rsidRPr="00887395"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أَكْثَرَ شَيْءٍ جَدَلًا (54)}( الكهف)</w:t>
      </w:r>
    </w:p>
    <w:p w:rsidR="00946BCF" w:rsidRPr="00887395"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قدم { للناس } على { في هذا القرآن } في الإسراء وأخّرها في الكهف وذلك لأنه تقدم الكلام في الإسراء على الإنسان ونعم الله عليه ورحمته به فقال: { وَإِذَا أَنْعَمْنَا عَلَى الْإِنْسَانِ أَعْرَضَ وَنَأَى بِجَانِبِهِ وَإِذَا مَسَّهُ الشَّرُّ كَانَ يَئُوسًا (83) ) إلى أن يقول { وَلَئِنْ شِئْنَا لَنَذْهَبَنَّ بِالَّذِي أَوْحَيْنَا إِلَيْكَ ثُمَّ لَا تَجِدُ لَكَ بِهِ عَلَيْنَا وَكِيلًا (86) إِلَّا رَحْمَةً مِنْ رَبِّكَ إِنَّ فَضْلَهُ كَانَ عَلَيْكَ كَبِيرًا (87) قُلْ لَئِنِ اجْتَمَعَتِ الْإِنْسُ وَالْجِنُّ عَلَى أَنْ يَأْتُوا بِمِثْلِ هَذَا الْقُرْآَنِ لَا </w:t>
      </w:r>
      <w:r w:rsidRPr="00887395">
        <w:rPr>
          <w:rFonts w:ascii="Arabic Typesetting" w:hAnsi="Arabic Typesetting" w:cs="Arabic Typesetting"/>
          <w:b/>
          <w:bCs/>
          <w:sz w:val="96"/>
          <w:szCs w:val="96"/>
          <w:rtl/>
        </w:rPr>
        <w:lastRenderedPageBreak/>
        <w:t>يَأْتُونَ بِمِثْلِهِ وَلَوْ كَانَ بَعْضُهُمْ لِبَعْضٍ ظَهِيرًا (88)}،فناسب تقديم الناس في سورة الإسراء. ولم يتقدم مثل ذلك في سورة الكهف.</w:t>
      </w:r>
    </w:p>
    <w:p w:rsidR="00946BCF" w:rsidRPr="00887395"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ثم انظر في افتتاح كل من السورتين فقد بدأ سورة الكهف بقوله :{ الْحَمْدُ لِلَّهِ الَّذِي أَنْزَلَ عَلَى عَبْدِهِ الْكِتَابَ وَلَمْ يَجْعَلْ لَهُ عِوَجًا (1) قَيِّمًا لِيُنْذِرَ بَأْسًا شَدِيدًا مِنْ لَدُنْهُ (2)}،</w:t>
      </w:r>
    </w:p>
    <w:p w:rsidR="00946BCF" w:rsidRPr="00887395"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فقد بدأ السورة بالكلام على الكتاب وهو القرآن ثم ذكر بعده أصحاب الكهف وذكر موسى والرجل الصالح وذكر ذا القرنين وغيرهم من الناس، فبدأ بذكر القرآن ثم ذكر الناس فكان المناسب أن يتقدم ذكر القرآن على الناس في هذه الآية كما في البدء.</w:t>
      </w:r>
    </w:p>
    <w:p w:rsidR="00946BCF" w:rsidRDefault="00946BCF" w:rsidP="00946B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وأما في سورة الإسراء فقد بدأت بالكلام على الناس ثم القرآن فقد بدأت بقوله تعالى: { سُبْحَانَ الَّذِي أَسْرَى بِعَبْدِهِ لَيْلًا </w:t>
      </w:r>
      <w:r w:rsidRPr="00887395">
        <w:rPr>
          <w:rFonts w:ascii="Arabic Typesetting" w:hAnsi="Arabic Typesetting" w:cs="Arabic Typesetting"/>
          <w:b/>
          <w:bCs/>
          <w:sz w:val="96"/>
          <w:szCs w:val="96"/>
          <w:rtl/>
        </w:rPr>
        <w:lastRenderedPageBreak/>
        <w:t xml:space="preserve">مِنَ الْمَسْجِدِ الْحَرَامِ إِلَى الْمَسْجِدِ الْأَقْصَى الَّذِي بَارَكْنَا حَوْلَهُ (1) } ثم تكلم على بني إسرائيل ثم قال بعد ذلك: { إِنَّ هَذَا الْقُرْآَنَ يَهْدِي لِلَّتِي هِيَ أَقْوَمُ وَيُبَشِّرُ الْمُؤْمِنِينَ الَّذِينَ يَعْمَلُونَ الصَّالِحَاتِ أَنَّ لَهُمْ أَجْرًا كَبِيرًا (9)} فكان المناسب أن يتقدم ذكر الناس فيها على ذكر القرآن في هذه الآية وهذا تناسب عجيب بين الآية ومفتتح السورة في </w:t>
      </w:r>
      <w:proofErr w:type="spellStart"/>
      <w:r w:rsidRPr="00887395">
        <w:rPr>
          <w:rFonts w:ascii="Arabic Typesetting" w:hAnsi="Arabic Typesetting" w:cs="Arabic Typesetting"/>
          <w:b/>
          <w:bCs/>
          <w:sz w:val="96"/>
          <w:szCs w:val="96"/>
          <w:rtl/>
        </w:rPr>
        <w:t>الموضعين.ثم</w:t>
      </w:r>
      <w:proofErr w:type="spellEnd"/>
      <w:r w:rsidRPr="00887395">
        <w:rPr>
          <w:rFonts w:ascii="Arabic Typesetting" w:hAnsi="Arabic Typesetting" w:cs="Arabic Typesetting"/>
          <w:b/>
          <w:bCs/>
          <w:sz w:val="96"/>
          <w:szCs w:val="96"/>
          <w:rtl/>
        </w:rPr>
        <w:t xml:space="preserve"> انظر خاتمة الآيتين فقد ختم آية الإسراء بقوله { فَأَبَى أَكْثَرُ النَّاسِ إِلَّا كُفُورًا (89)} والكفور هو </w:t>
      </w:r>
      <w:proofErr w:type="spellStart"/>
      <w:r w:rsidRPr="00887395">
        <w:rPr>
          <w:rFonts w:ascii="Arabic Typesetting" w:hAnsi="Arabic Typesetting" w:cs="Arabic Typesetting"/>
          <w:b/>
          <w:bCs/>
          <w:sz w:val="96"/>
          <w:szCs w:val="96"/>
          <w:rtl/>
        </w:rPr>
        <w:lastRenderedPageBreak/>
        <w:t>حجد</w:t>
      </w:r>
      <w:proofErr w:type="spellEnd"/>
      <w:r w:rsidRPr="00887395">
        <w:rPr>
          <w:rFonts w:ascii="Arabic Typesetting" w:hAnsi="Arabic Typesetting" w:cs="Arabic Typesetting"/>
          <w:b/>
          <w:bCs/>
          <w:sz w:val="96"/>
          <w:szCs w:val="96"/>
          <w:rtl/>
        </w:rPr>
        <w:t xml:space="preserve"> النعم فناسب ذلك تقدم ذكر النعمة والرحمة والفضل ألا ترى أن مقابل الشكر الكفران ومقابل الشاكر الكفور قال تعالى { إِنَّا هَدَيْنَاهُ السَّبِيلَ إِمَّا شَاكِرًا وَإِمَّا كَفُورًا (3) }(الإنسان)</w:t>
      </w:r>
      <w:r>
        <w:rPr>
          <w:rFonts w:ascii="Arabic Typesetting" w:hAnsi="Arabic Typesetting" w:cs="Arabic Typesetting" w:hint="cs"/>
          <w:b/>
          <w:bCs/>
          <w:sz w:val="96"/>
          <w:szCs w:val="96"/>
          <w:rtl/>
        </w:rPr>
        <w:t xml:space="preserve"> </w:t>
      </w:r>
      <w:r w:rsidRPr="00545624">
        <w:rPr>
          <w:rtl/>
        </w:rPr>
        <w:t xml:space="preserve"> </w:t>
      </w:r>
      <w:r w:rsidRPr="00545624">
        <w:rPr>
          <w:rFonts w:ascii="Arabic Typesetting" w:hAnsi="Arabic Typesetting" w:cs="Arabic Typesetting"/>
          <w:b/>
          <w:bCs/>
          <w:sz w:val="96"/>
          <w:szCs w:val="96"/>
          <w:rtl/>
        </w:rPr>
        <w:t>فكان ختام الآية مناسب لما تقدم من السياق.</w:t>
      </w:r>
    </w:p>
    <w:p w:rsidR="00946BCF" w:rsidRDefault="00946BCF" w:rsidP="00946BCF">
      <w:pPr>
        <w:rPr>
          <w:rFonts w:ascii="Arabic Typesetting" w:hAnsi="Arabic Typesetting" w:cs="Arabic Typesetting"/>
          <w:b/>
          <w:bCs/>
          <w:sz w:val="94"/>
          <w:szCs w:val="94"/>
          <w:rtl/>
        </w:rPr>
      </w:pPr>
      <w:r w:rsidRPr="00887395">
        <w:rPr>
          <w:rFonts w:ascii="Arabic Typesetting" w:hAnsi="Arabic Typesetting" w:cs="Arabic Typesetting"/>
          <w:b/>
          <w:bCs/>
          <w:sz w:val="96"/>
          <w:szCs w:val="96"/>
          <w:rtl/>
        </w:rPr>
        <w:t xml:space="preserve">أما آية الكهف فقد ختمها بقوله: { وَكَانَ الْإِنْسَانُ أَكْثَرَ شَيْءٍ جَدَلًا (54)} لما ذكر قبلها وبعدها من المحاورات والجدل والمراء من مثل قوله تعالى: { فَقَالَ لِصَاحِبِهِ وَهُوَ </w:t>
      </w:r>
      <w:r w:rsidRPr="00887395">
        <w:rPr>
          <w:rFonts w:ascii="Arabic Typesetting" w:hAnsi="Arabic Typesetting" w:cs="Arabic Typesetting"/>
          <w:b/>
          <w:bCs/>
          <w:sz w:val="96"/>
          <w:szCs w:val="96"/>
          <w:rtl/>
        </w:rPr>
        <w:lastRenderedPageBreak/>
        <w:t xml:space="preserve">يُحَاوِرُهُ (34)} وقوله :{ قَالَ لَهُ صَاحِبُهُ وَهُوَ يُحَاوِرُهُ (37) ) وبعدها: { وَيُجَادِلُ الَّذِينَ كَفَرُوا بِالْبَاطِلِ لِيُدْحِضُوا بِهِ الْحَقَّ ..(56)} وذكر محاورة موسى الرجل الصالح ومجادلته فيما كان يفعل. وقال </w:t>
      </w:r>
      <w:r w:rsidRPr="000F3B06">
        <w:rPr>
          <w:rFonts w:ascii="Arabic Typesetting" w:hAnsi="Arabic Typesetting" w:cs="Arabic Typesetting"/>
          <w:b/>
          <w:bCs/>
          <w:sz w:val="94"/>
          <w:szCs w:val="94"/>
          <w:rtl/>
        </w:rPr>
        <w:t>: { فَلَا تُمَارِ فِيهِمْ إِلَّا مِرَاءً ظَاهِرًا (22)}، ولم يرد لفظ الجدل ولا المحاورة في سورة الإسراء كلها. فما ألطف هذا التناسق وما أجمل هذا الكلام!.</w:t>
      </w:r>
    </w:p>
    <w:p w:rsidR="00997F51" w:rsidRPr="00946BCF" w:rsidRDefault="00946BCF" w:rsidP="00946BCF">
      <w:pPr>
        <w:rPr>
          <w:rFonts w:ascii="Arabic Typesetting" w:hAnsi="Arabic Typesetting" w:cs="Arabic Typesetting"/>
          <w:b/>
          <w:bCs/>
          <w:sz w:val="94"/>
          <w:szCs w:val="94"/>
        </w:rPr>
      </w:pPr>
      <w:r w:rsidRPr="000F3B06">
        <w:rPr>
          <w:rFonts w:ascii="Arabic Typesetting" w:hAnsi="Arabic Typesetting" w:cs="Arabic Typesetting"/>
          <w:b/>
          <w:bCs/>
          <w:sz w:val="94"/>
          <w:szCs w:val="94"/>
          <w:rtl/>
        </w:rPr>
        <w:t>إلى هنا ونكمل في اللقاء القادم والسلام عليكم ورحمة الله وبركاته .</w:t>
      </w:r>
      <w:bookmarkStart w:id="0" w:name="_GoBack"/>
      <w:bookmarkEnd w:id="0"/>
    </w:p>
    <w:sectPr w:rsidR="00997F51" w:rsidRPr="00946BC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41" w:rsidRDefault="003F0541" w:rsidP="00946BCF">
      <w:pPr>
        <w:spacing w:after="0" w:line="240" w:lineRule="auto"/>
      </w:pPr>
      <w:r>
        <w:separator/>
      </w:r>
    </w:p>
  </w:endnote>
  <w:endnote w:type="continuationSeparator" w:id="0">
    <w:p w:rsidR="003F0541" w:rsidRDefault="003F0541" w:rsidP="0094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4928858"/>
      <w:docPartObj>
        <w:docPartGallery w:val="Page Numbers (Bottom of Page)"/>
        <w:docPartUnique/>
      </w:docPartObj>
    </w:sdtPr>
    <w:sdtContent>
      <w:p w:rsidR="00946BCF" w:rsidRDefault="00946BCF">
        <w:pPr>
          <w:pStyle w:val="a4"/>
          <w:jc w:val="center"/>
        </w:pPr>
        <w:r>
          <w:fldChar w:fldCharType="begin"/>
        </w:r>
        <w:r>
          <w:instrText>PAGE   \* MERGEFORMAT</w:instrText>
        </w:r>
        <w:r>
          <w:fldChar w:fldCharType="separate"/>
        </w:r>
        <w:r w:rsidRPr="00946BCF">
          <w:rPr>
            <w:noProof/>
            <w:rtl/>
            <w:lang w:val="ar-SA"/>
          </w:rPr>
          <w:t>8</w:t>
        </w:r>
        <w:r>
          <w:fldChar w:fldCharType="end"/>
        </w:r>
      </w:p>
    </w:sdtContent>
  </w:sdt>
  <w:p w:rsidR="00946BCF" w:rsidRDefault="00946B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41" w:rsidRDefault="003F0541" w:rsidP="00946BCF">
      <w:pPr>
        <w:spacing w:after="0" w:line="240" w:lineRule="auto"/>
      </w:pPr>
      <w:r>
        <w:separator/>
      </w:r>
    </w:p>
  </w:footnote>
  <w:footnote w:type="continuationSeparator" w:id="0">
    <w:p w:rsidR="003F0541" w:rsidRDefault="003F0541" w:rsidP="00946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CF"/>
    <w:rsid w:val="003F0541"/>
    <w:rsid w:val="00946BCF"/>
    <w:rsid w:val="00997F5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BCF"/>
    <w:pPr>
      <w:tabs>
        <w:tab w:val="center" w:pos="4153"/>
        <w:tab w:val="right" w:pos="8306"/>
      </w:tabs>
      <w:spacing w:after="0" w:line="240" w:lineRule="auto"/>
    </w:pPr>
  </w:style>
  <w:style w:type="character" w:customStyle="1" w:styleId="Char">
    <w:name w:val="رأس الصفحة Char"/>
    <w:basedOn w:val="a0"/>
    <w:link w:val="a3"/>
    <w:uiPriority w:val="99"/>
    <w:rsid w:val="00946BCF"/>
    <w:rPr>
      <w:rFonts w:cs="Arial"/>
    </w:rPr>
  </w:style>
  <w:style w:type="paragraph" w:styleId="a4">
    <w:name w:val="footer"/>
    <w:basedOn w:val="a"/>
    <w:link w:val="Char0"/>
    <w:uiPriority w:val="99"/>
    <w:unhideWhenUsed/>
    <w:rsid w:val="00946BCF"/>
    <w:pPr>
      <w:tabs>
        <w:tab w:val="center" w:pos="4153"/>
        <w:tab w:val="right" w:pos="8306"/>
      </w:tabs>
      <w:spacing w:after="0" w:line="240" w:lineRule="auto"/>
    </w:pPr>
  </w:style>
  <w:style w:type="character" w:customStyle="1" w:styleId="Char0">
    <w:name w:val="تذييل الصفحة Char"/>
    <w:basedOn w:val="a0"/>
    <w:link w:val="a4"/>
    <w:uiPriority w:val="99"/>
    <w:rsid w:val="00946B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BCF"/>
    <w:pPr>
      <w:tabs>
        <w:tab w:val="center" w:pos="4153"/>
        <w:tab w:val="right" w:pos="8306"/>
      </w:tabs>
      <w:spacing w:after="0" w:line="240" w:lineRule="auto"/>
    </w:pPr>
  </w:style>
  <w:style w:type="character" w:customStyle="1" w:styleId="Char">
    <w:name w:val="رأس الصفحة Char"/>
    <w:basedOn w:val="a0"/>
    <w:link w:val="a3"/>
    <w:uiPriority w:val="99"/>
    <w:rsid w:val="00946BCF"/>
    <w:rPr>
      <w:rFonts w:cs="Arial"/>
    </w:rPr>
  </w:style>
  <w:style w:type="paragraph" w:styleId="a4">
    <w:name w:val="footer"/>
    <w:basedOn w:val="a"/>
    <w:link w:val="Char0"/>
    <w:uiPriority w:val="99"/>
    <w:unhideWhenUsed/>
    <w:rsid w:val="00946BCF"/>
    <w:pPr>
      <w:tabs>
        <w:tab w:val="center" w:pos="4153"/>
        <w:tab w:val="right" w:pos="8306"/>
      </w:tabs>
      <w:spacing w:after="0" w:line="240" w:lineRule="auto"/>
    </w:pPr>
  </w:style>
  <w:style w:type="character" w:customStyle="1" w:styleId="Char0">
    <w:name w:val="تذييل الصفحة Char"/>
    <w:basedOn w:val="a0"/>
    <w:link w:val="a4"/>
    <w:uiPriority w:val="99"/>
    <w:rsid w:val="00946B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495</Words>
  <Characters>2828</Characters>
  <Application>Microsoft Office Word</Application>
  <DocSecurity>0</DocSecurity>
  <Lines>23</Lines>
  <Paragraphs>6</Paragraphs>
  <ScaleCrop>false</ScaleCrop>
  <Company>Ahmed-Under</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2021-10-08T00:11:00Z</dcterms:created>
  <dcterms:modified xsi:type="dcterms:W3CDTF">2021-10-08T00:11:00Z</dcterms:modified>
</cp:coreProperties>
</file>