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202" w:rsidRPr="007E357B" w:rsidRDefault="00174202" w:rsidP="00174202">
      <w:pPr>
        <w:rPr>
          <w:rFonts w:ascii="Arabic Typesetting" w:hAnsi="Arabic Typesetting" w:cs="Arabic Typesetting"/>
          <w:b/>
          <w:bCs/>
          <w:sz w:val="96"/>
          <w:szCs w:val="96"/>
          <w:rtl/>
        </w:rPr>
      </w:pPr>
      <w:r w:rsidRPr="007E357B">
        <w:rPr>
          <w:rFonts w:ascii="Arabic Typesetting" w:hAnsi="Arabic Typesetting" w:cs="Arabic Typesetting"/>
          <w:b/>
          <w:bCs/>
          <w:sz w:val="96"/>
          <w:szCs w:val="96"/>
          <w:rtl/>
        </w:rPr>
        <w:t xml:space="preserve">بسم الله والحمد لله والصلاة والسلام على رسول الله </w:t>
      </w:r>
    </w:p>
    <w:p w:rsidR="00174202" w:rsidRPr="007E357B" w:rsidRDefault="00174202" w:rsidP="00174202">
      <w:pPr>
        <w:rPr>
          <w:rFonts w:ascii="Arabic Typesetting" w:hAnsi="Arabic Typesetting" w:cs="Arabic Typesetting"/>
          <w:b/>
          <w:bCs/>
          <w:sz w:val="96"/>
          <w:szCs w:val="96"/>
          <w:rtl/>
        </w:rPr>
      </w:pPr>
      <w:r>
        <w:rPr>
          <w:rFonts w:ascii="Arabic Typesetting" w:hAnsi="Arabic Typesetting" w:cs="Arabic Typesetting"/>
          <w:b/>
          <w:bCs/>
          <w:sz w:val="96"/>
          <w:szCs w:val="96"/>
          <w:rtl/>
        </w:rPr>
        <w:t>وبعد : فهذه الحلقة ال</w:t>
      </w:r>
      <w:r>
        <w:rPr>
          <w:rFonts w:ascii="Arabic Typesetting" w:hAnsi="Arabic Typesetting" w:cs="Arabic Typesetting" w:hint="cs"/>
          <w:b/>
          <w:bCs/>
          <w:sz w:val="96"/>
          <w:szCs w:val="96"/>
          <w:rtl/>
        </w:rPr>
        <w:t>تاسعة</w:t>
      </w:r>
      <w:r w:rsidRPr="007E357B">
        <w:rPr>
          <w:rFonts w:ascii="Arabic Typesetting" w:hAnsi="Arabic Typesetting" w:cs="Arabic Typesetting"/>
          <w:b/>
          <w:bCs/>
          <w:sz w:val="96"/>
          <w:szCs w:val="96"/>
          <w:rtl/>
        </w:rPr>
        <w:t xml:space="preserve"> والخمسون في موضوع </w:t>
      </w:r>
    </w:p>
    <w:p w:rsidR="00174202" w:rsidRPr="007E357B" w:rsidRDefault="00174202" w:rsidP="00174202">
      <w:pPr>
        <w:rPr>
          <w:rFonts w:ascii="Arabic Typesetting" w:hAnsi="Arabic Typesetting" w:cs="Arabic Typesetting"/>
          <w:b/>
          <w:bCs/>
          <w:sz w:val="96"/>
          <w:szCs w:val="96"/>
          <w:rtl/>
        </w:rPr>
      </w:pPr>
      <w:r w:rsidRPr="007E357B">
        <w:rPr>
          <w:rFonts w:ascii="Arabic Typesetting" w:hAnsi="Arabic Typesetting" w:cs="Arabic Typesetting"/>
          <w:b/>
          <w:bCs/>
          <w:sz w:val="96"/>
          <w:szCs w:val="96"/>
          <w:rtl/>
        </w:rPr>
        <w:t xml:space="preserve">(الوارث) وهي بعنوان : </w:t>
      </w:r>
    </w:p>
    <w:p w:rsidR="00174202" w:rsidRPr="007E357B" w:rsidRDefault="00174202" w:rsidP="00174202">
      <w:pPr>
        <w:rPr>
          <w:rFonts w:ascii="Arabic Typesetting" w:hAnsi="Arabic Typesetting" w:cs="Arabic Typesetting"/>
          <w:b/>
          <w:bCs/>
          <w:sz w:val="96"/>
          <w:szCs w:val="96"/>
          <w:rtl/>
        </w:rPr>
      </w:pPr>
      <w:r w:rsidRPr="007E357B">
        <w:rPr>
          <w:rFonts w:ascii="Arabic Typesetting" w:hAnsi="Arabic Typesetting" w:cs="Arabic Typesetting"/>
          <w:b/>
          <w:bCs/>
          <w:sz w:val="96"/>
          <w:szCs w:val="96"/>
          <w:rtl/>
        </w:rPr>
        <w:t xml:space="preserve">* {وَلَقَدْ كَتَبْنا في الزَّبُورِ مِن بَعْدِ الذِّكْرِ أنَّ الأرْضَ </w:t>
      </w:r>
    </w:p>
    <w:p w:rsidR="00174202" w:rsidRDefault="00174202" w:rsidP="00174202">
      <w:pPr>
        <w:rPr>
          <w:rFonts w:ascii="Arabic Typesetting" w:hAnsi="Arabic Typesetting" w:cs="Arabic Typesetting"/>
          <w:b/>
          <w:bCs/>
          <w:sz w:val="96"/>
          <w:szCs w:val="96"/>
          <w:rtl/>
        </w:rPr>
      </w:pPr>
      <w:r w:rsidRPr="007E357B">
        <w:rPr>
          <w:rFonts w:ascii="Arabic Typesetting" w:hAnsi="Arabic Typesetting" w:cs="Arabic Typesetting"/>
          <w:b/>
          <w:bCs/>
          <w:sz w:val="96"/>
          <w:szCs w:val="96"/>
          <w:rtl/>
        </w:rPr>
        <w:t>يَرِثُها عِبادِيَ الصّالِحُونَ}</w:t>
      </w:r>
    </w:p>
    <w:p w:rsidR="00174202" w:rsidRPr="002C48CE" w:rsidRDefault="00174202" w:rsidP="00174202">
      <w:pPr>
        <w:rPr>
          <w:rFonts w:ascii="Arabic Typesetting" w:hAnsi="Arabic Typesetting" w:cs="Arabic Typesetting"/>
          <w:b/>
          <w:bCs/>
          <w:sz w:val="96"/>
          <w:szCs w:val="96"/>
          <w:rtl/>
        </w:rPr>
      </w:pPr>
      <w:r w:rsidRPr="002C48CE">
        <w:rPr>
          <w:rFonts w:ascii="Arabic Typesetting" w:hAnsi="Arabic Typesetting" w:cs="Arabic Typesetting" w:hint="eastAsia"/>
          <w:b/>
          <w:bCs/>
          <w:sz w:val="96"/>
          <w:szCs w:val="96"/>
          <w:rtl/>
        </w:rPr>
        <w:t>وجمع</w:t>
      </w:r>
      <w:r w:rsidRPr="002C48CE">
        <w:rPr>
          <w:rFonts w:ascii="Arabic Typesetting" w:hAnsi="Arabic Typesetting" w:cs="Arabic Typesetting"/>
          <w:b/>
          <w:bCs/>
          <w:sz w:val="96"/>
          <w:szCs w:val="96"/>
          <w:rtl/>
        </w:rPr>
        <w:t xml:space="preserve"> أبو إسحاق بين القولين فقال: "مكتوب عليهم قبل أن يفعلوه ومكتوب </w:t>
      </w:r>
      <w:r w:rsidRPr="002C48CE">
        <w:rPr>
          <w:rFonts w:ascii="Arabic Typesetting" w:hAnsi="Arabic Typesetting" w:cs="Arabic Typesetting"/>
          <w:b/>
          <w:bCs/>
          <w:sz w:val="96"/>
          <w:szCs w:val="96"/>
          <w:rtl/>
        </w:rPr>
        <w:lastRenderedPageBreak/>
        <w:t xml:space="preserve">عليهم إذا فعلوه للجزاء" وهذا أصح وبالله التوفيق وفي الصحيحين من حديث ابن عباس قال: "ما رأيت شيئا أشبه باللمم مما قال أبو هريرة أن النبي </w:t>
      </w:r>
      <w:r w:rsidRPr="002C48CE">
        <w:rPr>
          <w:rFonts w:ascii="Arabic Typesetting" w:hAnsi="Arabic Typesetting" w:cs="Arabic Typesetting" w:hint="cs"/>
          <w:b/>
          <w:bCs/>
          <w:sz w:val="96"/>
          <w:szCs w:val="96"/>
          <w:rtl/>
        </w:rPr>
        <w:t>ﷺ</w:t>
      </w:r>
      <w:r w:rsidRPr="002C48CE">
        <w:rPr>
          <w:rFonts w:ascii="Arabic Typesetting" w:hAnsi="Arabic Typesetting" w:cs="Arabic Typesetting"/>
          <w:b/>
          <w:bCs/>
          <w:sz w:val="96"/>
          <w:szCs w:val="96"/>
          <w:rtl/>
        </w:rPr>
        <w:t xml:space="preserve"> قال: "إن الله كتب على ابن آدم حظه من الزنا أدرك ذلك لا محالة فزنا العينين النظر وزنا اللسان النطق والنفس تمنى وتشتهي والفرج يصدق ذلك ويكذبه" وفي الصحيح أيضا عن أبي هريرة قال: قال رسول الله </w:t>
      </w:r>
      <w:r w:rsidRPr="002C48CE">
        <w:rPr>
          <w:rFonts w:ascii="Arabic Typesetting" w:hAnsi="Arabic Typesetting" w:cs="Arabic Typesetting" w:hint="cs"/>
          <w:b/>
          <w:bCs/>
          <w:sz w:val="96"/>
          <w:szCs w:val="96"/>
          <w:rtl/>
        </w:rPr>
        <w:t>ﷺ</w:t>
      </w:r>
      <w:r w:rsidRPr="002C48CE">
        <w:rPr>
          <w:rFonts w:ascii="Arabic Typesetting" w:hAnsi="Arabic Typesetting" w:cs="Arabic Typesetting"/>
          <w:b/>
          <w:bCs/>
          <w:sz w:val="96"/>
          <w:szCs w:val="96"/>
          <w:rtl/>
        </w:rPr>
        <w:t xml:space="preserve">: "كتب على ابن آدم نصيبه من الزنا مدرك ذلك لا محالة </w:t>
      </w:r>
      <w:r w:rsidRPr="002C48CE">
        <w:rPr>
          <w:rFonts w:ascii="Arabic Typesetting" w:hAnsi="Arabic Typesetting" w:cs="Arabic Typesetting"/>
          <w:b/>
          <w:bCs/>
          <w:sz w:val="96"/>
          <w:szCs w:val="96"/>
          <w:rtl/>
        </w:rPr>
        <w:lastRenderedPageBreak/>
        <w:t>فالعينان زناهما النظر والأذنان زناهما الاستماع واللسان زناه الكلا</w:t>
      </w:r>
      <w:r w:rsidRPr="002C48CE">
        <w:rPr>
          <w:rFonts w:ascii="Arabic Typesetting" w:hAnsi="Arabic Typesetting" w:cs="Arabic Typesetting" w:hint="eastAsia"/>
          <w:b/>
          <w:bCs/>
          <w:sz w:val="96"/>
          <w:szCs w:val="96"/>
          <w:rtl/>
        </w:rPr>
        <w:t>م</w:t>
      </w:r>
      <w:r w:rsidRPr="002C48CE">
        <w:rPr>
          <w:rFonts w:ascii="Arabic Typesetting" w:hAnsi="Arabic Typesetting" w:cs="Arabic Typesetting"/>
          <w:b/>
          <w:bCs/>
          <w:sz w:val="96"/>
          <w:szCs w:val="96"/>
          <w:rtl/>
        </w:rPr>
        <w:t xml:space="preserve"> واليد زناها البطش والرجل زناها </w:t>
      </w:r>
      <w:proofErr w:type="spellStart"/>
      <w:r w:rsidRPr="002C48CE">
        <w:rPr>
          <w:rFonts w:ascii="Arabic Typesetting" w:hAnsi="Arabic Typesetting" w:cs="Arabic Typesetting"/>
          <w:b/>
          <w:bCs/>
          <w:sz w:val="96"/>
          <w:szCs w:val="96"/>
          <w:rtl/>
        </w:rPr>
        <w:t>الخطا</w:t>
      </w:r>
      <w:proofErr w:type="spellEnd"/>
      <w:r w:rsidRPr="002C48CE">
        <w:rPr>
          <w:rFonts w:ascii="Arabic Typesetting" w:hAnsi="Arabic Typesetting" w:cs="Arabic Typesetting"/>
          <w:b/>
          <w:bCs/>
          <w:sz w:val="96"/>
          <w:szCs w:val="96"/>
          <w:rtl/>
        </w:rPr>
        <w:t xml:space="preserve"> </w:t>
      </w:r>
      <w:r w:rsidRPr="00E82EF2">
        <w:rPr>
          <w:rFonts w:ascii="Arabic Typesetting" w:hAnsi="Arabic Typesetting" w:cs="Arabic Typesetting"/>
          <w:b/>
          <w:bCs/>
          <w:sz w:val="92"/>
          <w:szCs w:val="92"/>
          <w:rtl/>
        </w:rPr>
        <w:t xml:space="preserve">والقلب يهوى ويتمنى ويصدق الفرج ذلك كله ويكذبه" </w:t>
      </w:r>
      <w:r w:rsidRPr="002C48CE">
        <w:rPr>
          <w:rFonts w:ascii="Arabic Typesetting" w:hAnsi="Arabic Typesetting" w:cs="Arabic Typesetting"/>
          <w:b/>
          <w:bCs/>
          <w:sz w:val="96"/>
          <w:szCs w:val="96"/>
          <w:rtl/>
        </w:rPr>
        <w:t>وفي صحيح البخاري وغيره عن عمران بن حصين قال:</w:t>
      </w:r>
    </w:p>
    <w:p w:rsidR="00174202" w:rsidRPr="002C48CE" w:rsidRDefault="00174202" w:rsidP="00174202">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"دخلت على النبي </w:t>
      </w:r>
      <w:r w:rsidRPr="002C48CE">
        <w:rPr>
          <w:rFonts w:ascii="Arabic Typesetting" w:hAnsi="Arabic Typesetting" w:cs="Arabic Typesetting" w:hint="cs"/>
          <w:b/>
          <w:bCs/>
          <w:sz w:val="96"/>
          <w:szCs w:val="96"/>
          <w:rtl/>
        </w:rPr>
        <w:t>ﷺ</w:t>
      </w:r>
      <w:r w:rsidRPr="002C48CE">
        <w:rPr>
          <w:rFonts w:ascii="Arabic Typesetting" w:hAnsi="Arabic Typesetting" w:cs="Arabic Typesetting"/>
          <w:b/>
          <w:bCs/>
          <w:sz w:val="96"/>
          <w:szCs w:val="96"/>
          <w:rtl/>
        </w:rPr>
        <w:t xml:space="preserve"> وعقلت ناقتي بالباب فأتاه ناس من بني تميم فقال: اقبلوا البشرى يا بني تميم قالوا: قد بشرتنا فأعطنا مرتين، ثم دخل عليه ناس من اليمن فقال: اقبلوا البشرى يا أهل اليمن إذ لم يقبلها بنو </w:t>
      </w:r>
      <w:r w:rsidRPr="002C48CE">
        <w:rPr>
          <w:rFonts w:ascii="Arabic Typesetting" w:hAnsi="Arabic Typesetting" w:cs="Arabic Typesetting"/>
          <w:b/>
          <w:bCs/>
          <w:sz w:val="96"/>
          <w:szCs w:val="96"/>
          <w:rtl/>
        </w:rPr>
        <w:lastRenderedPageBreak/>
        <w:t>تميم قالوا: قد قبلنا يا ِرسول الله قالوا: جئنا لنسألك عن هذ</w:t>
      </w:r>
      <w:r w:rsidRPr="002C48CE">
        <w:rPr>
          <w:rFonts w:ascii="Arabic Typesetting" w:hAnsi="Arabic Typesetting" w:cs="Arabic Typesetting" w:hint="eastAsia"/>
          <w:b/>
          <w:bCs/>
          <w:sz w:val="96"/>
          <w:szCs w:val="96"/>
          <w:rtl/>
        </w:rPr>
        <w:t>ا</w:t>
      </w:r>
      <w:r w:rsidRPr="002C48CE">
        <w:rPr>
          <w:rFonts w:ascii="Arabic Typesetting" w:hAnsi="Arabic Typesetting" w:cs="Arabic Typesetting"/>
          <w:b/>
          <w:bCs/>
          <w:sz w:val="96"/>
          <w:szCs w:val="96"/>
          <w:rtl/>
        </w:rPr>
        <w:t xml:space="preserve"> الأمر قال كان الله ولم يكن شيء غيره وكان عرشه على الماء وكتب في الذكر كل شيء وخلق السماوات والأرض فنادى مناد ذهبت ناقتك يا ابن الحصين فانطلقت فإذا هي ينقطع دونها السراب </w:t>
      </w:r>
      <w:proofErr w:type="spellStart"/>
      <w:r w:rsidRPr="002C48CE">
        <w:rPr>
          <w:rFonts w:ascii="Arabic Typesetting" w:hAnsi="Arabic Typesetting" w:cs="Arabic Typesetting"/>
          <w:b/>
          <w:bCs/>
          <w:sz w:val="96"/>
          <w:szCs w:val="96"/>
          <w:rtl/>
        </w:rPr>
        <w:t>فوالله</w:t>
      </w:r>
      <w:proofErr w:type="spellEnd"/>
      <w:r w:rsidRPr="002C48CE">
        <w:rPr>
          <w:rFonts w:ascii="Arabic Typesetting" w:hAnsi="Arabic Typesetting" w:cs="Arabic Typesetting"/>
          <w:b/>
          <w:bCs/>
          <w:sz w:val="96"/>
          <w:szCs w:val="96"/>
          <w:rtl/>
        </w:rPr>
        <w:t xml:space="preserve"> لوددت أني كنت تركتها فالرب سبحانه كتب ما يقوله وما يفعله وما يكون بقوله وفعله </w:t>
      </w:r>
      <w:r w:rsidRPr="002C48CE">
        <w:rPr>
          <w:rFonts w:ascii="Arabic Typesetting" w:hAnsi="Arabic Typesetting" w:cs="Arabic Typesetting" w:hint="eastAsia"/>
          <w:b/>
          <w:bCs/>
          <w:sz w:val="96"/>
          <w:szCs w:val="96"/>
          <w:rtl/>
        </w:rPr>
        <w:t>وكتب</w:t>
      </w:r>
      <w:r w:rsidRPr="002C48CE">
        <w:rPr>
          <w:rFonts w:ascii="Arabic Typesetting" w:hAnsi="Arabic Typesetting" w:cs="Arabic Typesetting"/>
          <w:b/>
          <w:bCs/>
          <w:sz w:val="96"/>
          <w:szCs w:val="96"/>
          <w:rtl/>
        </w:rPr>
        <w:t xml:space="preserve"> مقتضى أسمائه وصفاته وآثارها"</w:t>
      </w:r>
    </w:p>
    <w:p w:rsidR="00174202" w:rsidRPr="002C48CE" w:rsidRDefault="00174202" w:rsidP="00174202">
      <w:pPr>
        <w:rPr>
          <w:rFonts w:ascii="Arabic Typesetting" w:hAnsi="Arabic Typesetting" w:cs="Arabic Typesetting"/>
          <w:b/>
          <w:bCs/>
          <w:sz w:val="96"/>
          <w:szCs w:val="96"/>
          <w:rtl/>
        </w:rPr>
      </w:pPr>
      <w:r w:rsidRPr="002C48CE">
        <w:rPr>
          <w:rFonts w:ascii="Arabic Typesetting" w:hAnsi="Arabic Typesetting" w:cs="Arabic Typesetting" w:hint="eastAsia"/>
          <w:b/>
          <w:bCs/>
          <w:sz w:val="96"/>
          <w:szCs w:val="96"/>
          <w:rtl/>
        </w:rPr>
        <w:lastRenderedPageBreak/>
        <w:t>كما</w:t>
      </w:r>
      <w:r w:rsidRPr="002C48CE">
        <w:rPr>
          <w:rFonts w:ascii="Arabic Typesetting" w:hAnsi="Arabic Typesetting" w:cs="Arabic Typesetting"/>
          <w:b/>
          <w:bCs/>
          <w:sz w:val="96"/>
          <w:szCs w:val="96"/>
          <w:rtl/>
        </w:rPr>
        <w:t xml:space="preserve"> في الصحيحين من حديث أبي الزناد عن الأعرج عن أبي هريرة قال: قال رسول الله </w:t>
      </w:r>
      <w:r w:rsidRPr="002C48CE">
        <w:rPr>
          <w:rFonts w:ascii="Arabic Typesetting" w:hAnsi="Arabic Typesetting" w:cs="Arabic Typesetting" w:hint="cs"/>
          <w:b/>
          <w:bCs/>
          <w:sz w:val="96"/>
          <w:szCs w:val="96"/>
          <w:rtl/>
        </w:rPr>
        <w:t>ﷺ</w:t>
      </w:r>
      <w:r>
        <w:rPr>
          <w:rFonts w:ascii="Arabic Typesetting" w:hAnsi="Arabic Typesetting" w:cs="Arabic Typesetting"/>
          <w:b/>
          <w:bCs/>
          <w:sz w:val="96"/>
          <w:szCs w:val="96"/>
          <w:rtl/>
        </w:rPr>
        <w:t>:</w:t>
      </w:r>
      <w:r w:rsidRPr="002C48CE">
        <w:rPr>
          <w:rFonts w:ascii="Arabic Typesetting" w:hAnsi="Arabic Typesetting" w:cs="Arabic Typesetting"/>
          <w:b/>
          <w:bCs/>
          <w:sz w:val="96"/>
          <w:szCs w:val="96"/>
          <w:rtl/>
        </w:rPr>
        <w:t>"لما قضى الله الخلق كتب في كتابه فهو عنده فوق العرش أن رحمتي غلبت غضبي".</w:t>
      </w:r>
    </w:p>
    <w:p w:rsidR="00174202" w:rsidRPr="00E82EF2" w:rsidRDefault="00174202" w:rsidP="00174202">
      <w:pPr>
        <w:rPr>
          <w:rFonts w:ascii="Arabic Typesetting" w:hAnsi="Arabic Typesetting" w:cs="Arabic Typesetting"/>
          <w:b/>
          <w:bCs/>
          <w:sz w:val="84"/>
          <w:szCs w:val="84"/>
          <w:rtl/>
        </w:rPr>
      </w:pPr>
      <w:r w:rsidRPr="00E82EF2">
        <w:rPr>
          <w:rFonts w:ascii="Arabic Typesetting" w:hAnsi="Arabic Typesetting" w:cs="Arabic Typesetting" w:hint="cs"/>
          <w:b/>
          <w:bCs/>
          <w:sz w:val="84"/>
          <w:szCs w:val="84"/>
          <w:rtl/>
        </w:rPr>
        <w:t xml:space="preserve">[ </w:t>
      </w:r>
      <w:r w:rsidRPr="00E82EF2">
        <w:rPr>
          <w:rFonts w:ascii="Arabic Typesetting" w:hAnsi="Arabic Typesetting" w:cs="Arabic Typesetting"/>
          <w:b/>
          <w:bCs/>
          <w:sz w:val="84"/>
          <w:szCs w:val="84"/>
          <w:rtl/>
        </w:rPr>
        <w:t>الأنترنت – موقع الباحث القرآني - تفسير ابن قيّم الجوزيّة — ابن القيم</w:t>
      </w:r>
      <w:r w:rsidRPr="00E82EF2">
        <w:rPr>
          <w:rFonts w:ascii="Arabic Typesetting" w:hAnsi="Arabic Typesetting" w:cs="Arabic Typesetting" w:hint="cs"/>
          <w:b/>
          <w:bCs/>
          <w:sz w:val="84"/>
          <w:szCs w:val="84"/>
          <w:rtl/>
        </w:rPr>
        <w:t xml:space="preserve"> ]</w:t>
      </w:r>
    </w:p>
    <w:p w:rsidR="002A60F0" w:rsidRPr="00174202" w:rsidRDefault="00174202" w:rsidP="00174202">
      <w:pPr>
        <w:rPr>
          <w:rFonts w:ascii="Arabic Typesetting" w:hAnsi="Arabic Typesetting" w:cs="Arabic Typesetting"/>
          <w:b/>
          <w:bCs/>
          <w:sz w:val="96"/>
          <w:szCs w:val="96"/>
        </w:rPr>
      </w:pPr>
      <w:r w:rsidRPr="00E82EF2">
        <w:rPr>
          <w:rFonts w:ascii="Arabic Typesetting" w:hAnsi="Arabic Typesetting" w:cs="Arabic Typesetting"/>
          <w:b/>
          <w:bCs/>
          <w:sz w:val="96"/>
          <w:szCs w:val="96"/>
          <w:rtl/>
        </w:rPr>
        <w:t>إلى هنا ونكمل في اللقاء القادم والسلام عليكم ورحمة الله وبركاته</w:t>
      </w:r>
      <w:r>
        <w:rPr>
          <w:rFonts w:ascii="Arabic Typesetting" w:hAnsi="Arabic Typesetting" w:cs="Arabic Typesetting" w:hint="cs"/>
          <w:b/>
          <w:bCs/>
          <w:sz w:val="96"/>
          <w:szCs w:val="96"/>
          <w:rtl/>
        </w:rPr>
        <w:t>.</w:t>
      </w:r>
      <w:bookmarkStart w:id="0" w:name="_GoBack"/>
      <w:bookmarkEnd w:id="0"/>
    </w:p>
    <w:sectPr w:rsidR="002A60F0" w:rsidRPr="00174202"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EBF" w:rsidRDefault="00512EBF" w:rsidP="00174202">
      <w:pPr>
        <w:spacing w:after="0" w:line="240" w:lineRule="auto"/>
      </w:pPr>
      <w:r>
        <w:separator/>
      </w:r>
    </w:p>
  </w:endnote>
  <w:endnote w:type="continuationSeparator" w:id="0">
    <w:p w:rsidR="00512EBF" w:rsidRDefault="00512EBF" w:rsidP="00174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2778542"/>
      <w:docPartObj>
        <w:docPartGallery w:val="Page Numbers (Bottom of Page)"/>
        <w:docPartUnique/>
      </w:docPartObj>
    </w:sdtPr>
    <w:sdtContent>
      <w:p w:rsidR="00174202" w:rsidRDefault="00174202">
        <w:pPr>
          <w:pStyle w:val="a4"/>
          <w:jc w:val="center"/>
        </w:pPr>
        <w:r>
          <w:fldChar w:fldCharType="begin"/>
        </w:r>
        <w:r>
          <w:instrText>PAGE   \* MERGEFORMAT</w:instrText>
        </w:r>
        <w:r>
          <w:fldChar w:fldCharType="separate"/>
        </w:r>
        <w:r w:rsidRPr="00174202">
          <w:rPr>
            <w:noProof/>
            <w:rtl/>
            <w:lang w:val="ar-SA"/>
          </w:rPr>
          <w:t>5</w:t>
        </w:r>
        <w:r>
          <w:fldChar w:fldCharType="end"/>
        </w:r>
      </w:p>
    </w:sdtContent>
  </w:sdt>
  <w:p w:rsidR="00174202" w:rsidRDefault="0017420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EBF" w:rsidRDefault="00512EBF" w:rsidP="00174202">
      <w:pPr>
        <w:spacing w:after="0" w:line="240" w:lineRule="auto"/>
      </w:pPr>
      <w:r>
        <w:separator/>
      </w:r>
    </w:p>
  </w:footnote>
  <w:footnote w:type="continuationSeparator" w:id="0">
    <w:p w:rsidR="00512EBF" w:rsidRDefault="00512EBF" w:rsidP="001742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02"/>
    <w:rsid w:val="00174202"/>
    <w:rsid w:val="002A60F0"/>
    <w:rsid w:val="00512EBF"/>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20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4202"/>
    <w:pPr>
      <w:tabs>
        <w:tab w:val="center" w:pos="4153"/>
        <w:tab w:val="right" w:pos="8306"/>
      </w:tabs>
      <w:spacing w:after="0" w:line="240" w:lineRule="auto"/>
    </w:pPr>
  </w:style>
  <w:style w:type="character" w:customStyle="1" w:styleId="Char">
    <w:name w:val="رأس الصفحة Char"/>
    <w:basedOn w:val="a0"/>
    <w:link w:val="a3"/>
    <w:uiPriority w:val="99"/>
    <w:rsid w:val="00174202"/>
  </w:style>
  <w:style w:type="paragraph" w:styleId="a4">
    <w:name w:val="footer"/>
    <w:basedOn w:val="a"/>
    <w:link w:val="Char0"/>
    <w:uiPriority w:val="99"/>
    <w:unhideWhenUsed/>
    <w:rsid w:val="00174202"/>
    <w:pPr>
      <w:tabs>
        <w:tab w:val="center" w:pos="4153"/>
        <w:tab w:val="right" w:pos="8306"/>
      </w:tabs>
      <w:spacing w:after="0" w:line="240" w:lineRule="auto"/>
    </w:pPr>
  </w:style>
  <w:style w:type="character" w:customStyle="1" w:styleId="Char0">
    <w:name w:val="تذييل الصفحة Char"/>
    <w:basedOn w:val="a0"/>
    <w:link w:val="a4"/>
    <w:uiPriority w:val="99"/>
    <w:rsid w:val="001742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20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4202"/>
    <w:pPr>
      <w:tabs>
        <w:tab w:val="center" w:pos="4153"/>
        <w:tab w:val="right" w:pos="8306"/>
      </w:tabs>
      <w:spacing w:after="0" w:line="240" w:lineRule="auto"/>
    </w:pPr>
  </w:style>
  <w:style w:type="character" w:customStyle="1" w:styleId="Char">
    <w:name w:val="رأس الصفحة Char"/>
    <w:basedOn w:val="a0"/>
    <w:link w:val="a3"/>
    <w:uiPriority w:val="99"/>
    <w:rsid w:val="00174202"/>
  </w:style>
  <w:style w:type="paragraph" w:styleId="a4">
    <w:name w:val="footer"/>
    <w:basedOn w:val="a"/>
    <w:link w:val="Char0"/>
    <w:uiPriority w:val="99"/>
    <w:unhideWhenUsed/>
    <w:rsid w:val="00174202"/>
    <w:pPr>
      <w:tabs>
        <w:tab w:val="center" w:pos="4153"/>
        <w:tab w:val="right" w:pos="8306"/>
      </w:tabs>
      <w:spacing w:after="0" w:line="240" w:lineRule="auto"/>
    </w:pPr>
  </w:style>
  <w:style w:type="character" w:customStyle="1" w:styleId="Char0">
    <w:name w:val="تذييل الصفحة Char"/>
    <w:basedOn w:val="a0"/>
    <w:link w:val="a4"/>
    <w:uiPriority w:val="99"/>
    <w:rsid w:val="00174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253</Words>
  <Characters>1448</Characters>
  <Application>Microsoft Office Word</Application>
  <DocSecurity>0</DocSecurity>
  <Lines>12</Lines>
  <Paragraphs>3</Paragraphs>
  <ScaleCrop>false</ScaleCrop>
  <Company>Ahmed-Under</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2021-10-25T09:09:00Z</dcterms:created>
  <dcterms:modified xsi:type="dcterms:W3CDTF">2021-10-25T09:10:00Z</dcterms:modified>
</cp:coreProperties>
</file>