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5C" w:rsidRPr="001423F3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423F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81065C" w:rsidRPr="002F03C5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423F3">
        <w:rPr>
          <w:rFonts w:ascii="Arabic Typesetting" w:hAnsi="Arabic Typesetting" w:cs="Arabic Typesetting"/>
          <w:b/>
          <w:bCs/>
          <w:sz w:val="90"/>
          <w:szCs w:val="90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1423F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والخمسون في موضوع (المتين) والتي هي بعنوان: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1423F3">
        <w:rPr>
          <w:rFonts w:ascii="Arabic Typesetting" w:hAnsi="Arabic Typesetting" w:cs="Arabic Typesetting"/>
          <w:b/>
          <w:bCs/>
          <w:sz w:val="90"/>
          <w:szCs w:val="90"/>
          <w:rtl/>
        </w:rPr>
        <w:t>فقه قدرة الرب :</w:t>
      </w:r>
    </w:p>
    <w:p w:rsidR="0081065C" w:rsidRPr="002F03C5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فأنجى الله موسى وقومه، وأغرق فرعون وقومه، بماء واحد، وأمر واحد: {إِنَّ رَبَّكَ هُوَ الْقَوِيُّ الْعَزِيزُ (66)} [هود: 66].</w:t>
      </w:r>
    </w:p>
    <w:p w:rsidR="0081065C" w:rsidRPr="002F03C5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ولما جاوز الله ببني إسرائيل البحر أصابهم العطش، فدعا موسى ربه، فماذا فعل الله لسقي هذا الجيش العظيم، في تلك الصحراء الملتهبة؟.</w:t>
      </w:r>
    </w:p>
    <w:p w:rsidR="0081065C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لقد فجر القوي القدير المياه العذبة من تلك الحجر القاسية إكراماً ونصرةً </w:t>
      </w:r>
    </w:p>
    <w:p w:rsidR="0081065C" w:rsidRPr="002F03C5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لموسى ومن آمن معه كما قال سبحانه: {وَإِذِ اسْتَسْقَى مُوسَى لِقَوْمِهِ فَقُلْ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نَا اضْرِبْ بِعَصَاكَ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الْحَجَرَ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فَانْفَجَرَتْ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مِنْهُ اثْنَتَا عَشْرَةَ عَ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يْنًا قَدْ عَلِمَ كُلُّ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أُنَاسٍ</w:t>
      </w:r>
      <w:r w:rsidRPr="00D748F9">
        <w:rPr>
          <w:rFonts w:ascii="Arabic Typesetting" w:hAnsi="Arabic Typesetting" w:cs="Arabic Typesetting"/>
          <w:b/>
          <w:bCs/>
          <w:sz w:val="64"/>
          <w:szCs w:val="64"/>
          <w:rtl/>
        </w:rPr>
        <w:t>مَشْرَبَهُمْ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كُلُوا وَاشْرَبُوا مِنْ رِزْقِ اللَّهِ وَلَا تَعْثَوْا فِي الْأَرْضِ مُفْسِدِينَ }</w:t>
      </w:r>
      <w:r w:rsidRPr="00D748F9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[البقرة: 60].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</w:p>
    <w:p w:rsidR="0081065C" w:rsidRPr="002F03C5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آيتان خلاف العقل والمألوف:</w:t>
      </w:r>
    </w:p>
    <w:p w:rsidR="0081065C" w:rsidRPr="002F03C5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الأولى: اضرب البحر يخرج الحجر اليابس .. والثانية: اضرب الحجر يخرج الماء السائل .. فسبحان القدير الذي يفعل ما يشاء.</w:t>
      </w:r>
    </w:p>
    <w:p w:rsidR="0081065C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وتوضأ النبي - صلى الله عليه وسلم - في الحديبية من إناء، فجهش الناس من شدة </w:t>
      </w:r>
    </w:p>
    <w:p w:rsidR="0081065C" w:rsidRPr="002F03C5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العطش، فماذا فعل الله لإرواء رسوله والمؤمنين معه؟.</w:t>
      </w:r>
    </w:p>
    <w:p w:rsidR="0081065C" w:rsidRPr="002F03C5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عن جابر - رضي الله عنه - قال: عَطِشَ النَّاسُ يَوْمَ الْحُدَيْبِيَةِ، وَالنَّبِيُّ - صلى الله عليه وسلم - بَيْنَ يَدَيْهِ رِكْوَةٌ فَتَوَضَّأ، فَجَهِشَ النَّاسُ نَحْوَهُ، فَقال: «مَا لَكُمْ» </w:t>
      </w:r>
    </w:p>
    <w:p w:rsidR="0081065C" w:rsidRPr="002F03C5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قالوا: لَيْسَ عِنْدَنَا مَاءٌ نَتَوَضَّأ وَلا نَشْرَبُ إِلا مَا بَيْنَ يَدَيْكَ، ف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َوَضَعَ يَدَهُ فِي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الرِّكْوَةِ،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فَجَعَلَ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الْمَاءُ يَثُورُ بَيْنَ أص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َابِعِهِ كَأمْثَالِ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الْعُيُونِ،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فَشَرِبْنَا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وَتَوَضَّأْنَا، قُلْتُ: كَمْ كُنْتُمْ؟ قال: «لَوْ ك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ُنَّا مِائَةَ ألْفٍ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لَكَفَانَا،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كُنَّا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خَمْسَ عَشْرَةَ مِائَةً» متفق عليه.</w:t>
      </w:r>
    </w:p>
    <w:p w:rsidR="0081065C" w:rsidRPr="002F03C5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فمتى نستفيد من قدرة الله؟ ... ومتى نستفيد من خزائن الله؟.</w:t>
      </w:r>
    </w:p>
    <w:p w:rsidR="0081065C" w:rsidRPr="002F03C5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والنار خلقها الله تذكرةً ومتاعاً للمقوين، وإذا اشتعلت وأرسلت عليها الرياح فمن ذا يطفئها؟ ومن ذا يقف لها؟ ومن ينجو منها؟</w:t>
      </w:r>
    </w:p>
    <w:p w:rsidR="0081065C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وقد أرسل الله النار على أصحاب الأيكة لما كفروا بالله، وكذبوا شعيباً، فأحرقتهم مع أموالهم التي اكتسبوها بالحرام كما قال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سبحانه: {فَكَذَّبُوهُ فَأَخَذَهُمْ عَذَابُ يَوْمِ الظُّلَّةِ إِنَّهُ كَانَ عَذَابَ يَوْمٍ عَظِيمٍ } [الشعراء: 189].</w:t>
      </w:r>
    </w:p>
    <w:p w:rsidR="0081065C" w:rsidRPr="00D748F9" w:rsidRDefault="0081065C" w:rsidP="008106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D748F9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FA24DE" w:rsidRDefault="00FA24DE">
      <w:bookmarkStart w:id="0" w:name="_GoBack"/>
      <w:bookmarkEnd w:id="0"/>
    </w:p>
    <w:sectPr w:rsidR="00FA24D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D5" w:rsidRDefault="004A33D5" w:rsidP="0081065C">
      <w:pPr>
        <w:spacing w:after="0" w:line="240" w:lineRule="auto"/>
      </w:pPr>
      <w:r>
        <w:separator/>
      </w:r>
    </w:p>
  </w:endnote>
  <w:endnote w:type="continuationSeparator" w:id="0">
    <w:p w:rsidR="004A33D5" w:rsidRDefault="004A33D5" w:rsidP="0081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92901972"/>
      <w:docPartObj>
        <w:docPartGallery w:val="Page Numbers (Bottom of Page)"/>
        <w:docPartUnique/>
      </w:docPartObj>
    </w:sdtPr>
    <w:sdtContent>
      <w:p w:rsidR="0081065C" w:rsidRDefault="008106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065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1065C" w:rsidRDefault="008106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D5" w:rsidRDefault="004A33D5" w:rsidP="0081065C">
      <w:pPr>
        <w:spacing w:after="0" w:line="240" w:lineRule="auto"/>
      </w:pPr>
      <w:r>
        <w:separator/>
      </w:r>
    </w:p>
  </w:footnote>
  <w:footnote w:type="continuationSeparator" w:id="0">
    <w:p w:rsidR="004A33D5" w:rsidRDefault="004A33D5" w:rsidP="0081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5C"/>
    <w:rsid w:val="004A33D5"/>
    <w:rsid w:val="005C0EBC"/>
    <w:rsid w:val="0081065C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5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1065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10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1065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5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1065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10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1065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</Words>
  <Characters>1709</Characters>
  <Application>Microsoft Office Word</Application>
  <DocSecurity>0</DocSecurity>
  <Lines>14</Lines>
  <Paragraphs>4</Paragraphs>
  <ScaleCrop>false</ScaleCrop>
  <Company>Ahmed-Under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2024-03-07T23:16:00Z</dcterms:created>
  <dcterms:modified xsi:type="dcterms:W3CDTF">2024-03-07T23:16:00Z</dcterms:modified>
</cp:coreProperties>
</file>