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8F" w:rsidRPr="00931917" w:rsidRDefault="002F798F" w:rsidP="002F798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931917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2F798F" w:rsidRPr="00931917" w:rsidRDefault="002F798F" w:rsidP="002F798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التاسعة</w:t>
      </w:r>
      <w:r w:rsidRPr="00931917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والثلاثون بعد المائة في موضوع (المتين) والتي هي بعنوان :</w:t>
      </w:r>
    </w:p>
    <w:p w:rsidR="002F798F" w:rsidRPr="002F03C5" w:rsidRDefault="002F798F" w:rsidP="002F798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931917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* قدرة الله وعدله : خلق الكون  وما فيه  بقدرة  الله تعالى  وعلمه      </w:t>
      </w:r>
    </w:p>
    <w:p w:rsidR="002F798F" w:rsidRDefault="002F798F" w:rsidP="002F798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والله تعالى بقدرته المطلقة  يتصرف في جسم  الإنسان إن أراد  به خيرا  أو شرا في إطار  الجزاء  عن الأعمال ، ولكن  لا يظلم  ولا أحد  بإمكانه  منع  قضاء  الله وقدره.  الله تعالى لا يقدر على الظالم فعل ظلمه  أبدا 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لعدة آيات منها الأعراف  الآية 28  : "وإذا  فعلوا  فاحشة  ، قالوا وجدنا  عليها آباءنا والله أمرنا بها ، قل إن الله لا يأمر  بالفحشاء ،  </w:t>
      </w:r>
    </w:p>
    <w:p w:rsidR="002F798F" w:rsidRPr="002F03C5" w:rsidRDefault="002F798F" w:rsidP="002F798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أتقولون  على الله ما لا تعلمون" .....</w:t>
      </w:r>
    </w:p>
    <w:p w:rsidR="002F798F" w:rsidRDefault="002F798F" w:rsidP="002F798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والله تبارك وتعالى وحده  العالم  بالغيب وبما وقع  ويقع  في الحاضر والمستقبل ويعلم ما في عقول  ونفوس  كل المخلوقات  ومنها. الإنسان ،  والله  يعلم ما  ينفع الإنسان وما يضره ،  ومن قدرته إرشاد وهداية  المؤمنين  إلى  الخير والصواب  إن أراد  ،  ومن قدرته 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إحباط  أعمال  الكفار  والظالمين  إن  أراد.  ومن قدرة الله  هداية وإرشاد  المؤمنين الصالحين و حمايتهم إذا شاء ، وهناك وقائع وآيات كثيرة مؤكدة  لذلك منها </w:t>
      </w:r>
    </w:p>
    <w:p w:rsidR="002F798F" w:rsidRPr="002F03C5" w:rsidRDefault="002F798F" w:rsidP="002F798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الإسراء  الآية  74 : "ولولا  أن ثبتناك لكدت  تركن  إليهم" .....</w:t>
      </w:r>
    </w:p>
    <w:p w:rsidR="002F798F" w:rsidRPr="002F03C5" w:rsidRDefault="002F798F" w:rsidP="002F798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لهذا فالذي  يقرر  فعل شيء مستقبلا قد  تمنعه  إرادة  الله العادلة ولسبب مستحق  لا ظلم  فيه ، الكهف  الآية  23 : "ولا تقولن لشيء  إني فاعل ذلك غدا ، إلا  أن يشاء الله واذكر ربك  إذا  نسيت  وقل 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عسى  أن يهدينـي ربي  لأقرب من هذا رشدا" ، قد يقرر  بناء 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بناء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 دار  في الشهر المقبل لكن قضاء الله وقدرته  المطلقة  قد تحول  دون بناء هذه  الدار لأسباب أربعة :</w:t>
      </w:r>
    </w:p>
    <w:p w:rsidR="002F798F" w:rsidRPr="002F03C5" w:rsidRDefault="002F798F" w:rsidP="002F798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1 – قد يأتي أجل  موت البناء  قبل البدء في البناء</w:t>
      </w:r>
    </w:p>
    <w:p w:rsidR="002F798F" w:rsidRPr="002F03C5" w:rsidRDefault="002F798F" w:rsidP="002F798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2 – قد يبتلي الله البناء بمصيبة مرض أو غيره  لاختيار  إيمانه وصبره  وكشفه  للملائكة  والناس لأن الله يعلم ما في النفوس.</w:t>
      </w:r>
    </w:p>
    <w:p w:rsidR="002F798F" w:rsidRPr="002F03C5" w:rsidRDefault="002F798F" w:rsidP="002F798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3 – قد يأتي  أجل  عقاب الله للبناء  عن ذنوب  سبق  أن  ارتكبها  فيحول  العقاب دون إنجاز البناء ، الشورى الآية  30 : "وما  أصابكم من مصيبة فبما  كسبت أيديكم".</w:t>
      </w:r>
    </w:p>
    <w:p w:rsidR="002F798F" w:rsidRDefault="002F798F" w:rsidP="002F798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4 – قد يأتي يوم الساعة  وهي اللحظة  التي  يفنى  فيها ما في الكون </w:t>
      </w:r>
    </w:p>
    <w:p w:rsidR="002F798F" w:rsidRPr="00B11566" w:rsidRDefault="002F798F" w:rsidP="002F798F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ويموت  كل الناس من أجل  البعث للحساب  أمام الله  يوم القيامة وأجل  ووقت  ساعة  الفناء علمها  عند الله وحده ، النازعات  الآيات 42-46 : "يسألونك 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عن الساعة إيان مرساها ، فيم أنت من ذكراها إلى ربك منتهاها" ، إنما أنت منذر من يخشاها  كأنـهم يوم يرونـها  لم يلبثوا  إلا عشية أو ضحاها" ، </w:t>
      </w:r>
      <w:r w:rsidRPr="00B11566">
        <w:rPr>
          <w:rFonts w:ascii="Arabic Typesetting" w:hAnsi="Arabic Typesetting" w:cs="Arabic Typesetting"/>
          <w:b/>
          <w:bCs/>
          <w:sz w:val="54"/>
          <w:szCs w:val="54"/>
          <w:rtl/>
        </w:rPr>
        <w:t xml:space="preserve">يوسف  الآية  107 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"أ فآمنوا  إن  تأتيهم غاشية من عذاب  الله  أو تأتيهم  الساعة بغتة  وهم  لا  يشعرون" ،  </w:t>
      </w:r>
      <w:r w:rsidRPr="00B11566">
        <w:rPr>
          <w:rFonts w:ascii="Arabic Typesetting" w:hAnsi="Arabic Typesetting" w:cs="Arabic Typesetting"/>
          <w:b/>
          <w:bCs/>
          <w:sz w:val="50"/>
          <w:szCs w:val="50"/>
          <w:rtl/>
        </w:rPr>
        <w:t xml:space="preserve">الأحزاب  الآية  63 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"يسألك  </w:t>
      </w:r>
      <w:r w:rsidRPr="00B11566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الناس عن </w:t>
      </w:r>
      <w:proofErr w:type="spellStart"/>
      <w:r w:rsidRPr="00B11566">
        <w:rPr>
          <w:rFonts w:ascii="Arabic Typesetting" w:hAnsi="Arabic Typesetting" w:cs="Arabic Typesetting"/>
          <w:b/>
          <w:bCs/>
          <w:sz w:val="80"/>
          <w:szCs w:val="80"/>
          <w:rtl/>
        </w:rPr>
        <w:t>الساعة،قل</w:t>
      </w:r>
      <w:proofErr w:type="spellEnd"/>
      <w:r w:rsidRPr="00B11566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إنما علمها  عند الله وما  يدريك  لعل  الساعة تكون قريبا".</w:t>
      </w:r>
    </w:p>
    <w:p w:rsidR="002F798F" w:rsidRPr="00B11566" w:rsidRDefault="002F798F" w:rsidP="002F798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B11566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AC7DBC" w:rsidRDefault="00AC7DBC">
      <w:bookmarkStart w:id="0" w:name="_GoBack"/>
      <w:bookmarkEnd w:id="0"/>
    </w:p>
    <w:sectPr w:rsidR="00AC7DBC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C72" w:rsidRDefault="00680C72" w:rsidP="002F798F">
      <w:pPr>
        <w:spacing w:after="0" w:line="240" w:lineRule="auto"/>
      </w:pPr>
      <w:r>
        <w:separator/>
      </w:r>
    </w:p>
  </w:endnote>
  <w:endnote w:type="continuationSeparator" w:id="0">
    <w:p w:rsidR="00680C72" w:rsidRDefault="00680C72" w:rsidP="002F7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77942363"/>
      <w:docPartObj>
        <w:docPartGallery w:val="Page Numbers (Bottom of Page)"/>
        <w:docPartUnique/>
      </w:docPartObj>
    </w:sdtPr>
    <w:sdtContent>
      <w:p w:rsidR="002F798F" w:rsidRDefault="002F79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F798F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2F798F" w:rsidRDefault="002F79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C72" w:rsidRDefault="00680C72" w:rsidP="002F798F">
      <w:pPr>
        <w:spacing w:after="0" w:line="240" w:lineRule="auto"/>
      </w:pPr>
      <w:r>
        <w:separator/>
      </w:r>
    </w:p>
  </w:footnote>
  <w:footnote w:type="continuationSeparator" w:id="0">
    <w:p w:rsidR="00680C72" w:rsidRDefault="00680C72" w:rsidP="002F7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8F"/>
    <w:rsid w:val="002F798F"/>
    <w:rsid w:val="005C0EBC"/>
    <w:rsid w:val="00680C72"/>
    <w:rsid w:val="00AC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8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9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F798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F79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F798F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8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9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F798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F79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F798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352</Words>
  <Characters>2012</Characters>
  <Application>Microsoft Office Word</Application>
  <DocSecurity>0</DocSecurity>
  <Lines>16</Lines>
  <Paragraphs>4</Paragraphs>
  <ScaleCrop>false</ScaleCrop>
  <Company>Ahmed-Under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2024-03-09T21:29:00Z</dcterms:created>
  <dcterms:modified xsi:type="dcterms:W3CDTF">2024-03-09T21:29:00Z</dcterms:modified>
</cp:coreProperties>
</file>