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92" w:rsidRPr="00790CF5" w:rsidRDefault="00D31992" w:rsidP="00D31992">
      <w:pPr>
        <w:rPr>
          <w:rFonts w:ascii="Arabic Typesetting" w:hAnsi="Arabic Typesetting" w:cs="Arabic Typesetting"/>
          <w:b/>
          <w:bCs/>
          <w:sz w:val="96"/>
          <w:szCs w:val="96"/>
          <w:rtl/>
        </w:rPr>
      </w:pPr>
      <w:bookmarkStart w:id="0" w:name="_GoBack"/>
      <w:r w:rsidRPr="00790CF5">
        <w:rPr>
          <w:rFonts w:ascii="Arabic Typesetting" w:hAnsi="Arabic Typesetting" w:cs="Arabic Typesetting"/>
          <w:b/>
          <w:bCs/>
          <w:sz w:val="96"/>
          <w:szCs w:val="96"/>
          <w:rtl/>
        </w:rPr>
        <w:t>بسم الله والحمد لله والصلاة والسلام على رسول الله</w:t>
      </w:r>
    </w:p>
    <w:p w:rsidR="00D31992" w:rsidRPr="00C57A7B" w:rsidRDefault="00D31992" w:rsidP="00D31992">
      <w:pPr>
        <w:rPr>
          <w:rFonts w:ascii="Arabic Typesetting" w:hAnsi="Arabic Typesetting" w:cs="Arabic Typesetting"/>
          <w:b/>
          <w:bCs/>
          <w:sz w:val="96"/>
          <w:szCs w:val="96"/>
          <w:rtl/>
        </w:rPr>
      </w:pPr>
      <w:r>
        <w:rPr>
          <w:rFonts w:ascii="Arabic Typesetting" w:hAnsi="Arabic Typesetting" w:cs="Arabic Typesetting"/>
          <w:b/>
          <w:bCs/>
          <w:sz w:val="96"/>
          <w:szCs w:val="96"/>
          <w:rtl/>
        </w:rPr>
        <w:t>وبعد:</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سادسة</w:t>
      </w:r>
      <w:r w:rsidRPr="00790CF5">
        <w:rPr>
          <w:rFonts w:ascii="Arabic Typesetting" w:hAnsi="Arabic Typesetting" w:cs="Arabic Typesetting"/>
          <w:b/>
          <w:bCs/>
          <w:sz w:val="96"/>
          <w:szCs w:val="96"/>
          <w:rtl/>
        </w:rPr>
        <w:t xml:space="preserve"> والعشرون في موضوع (الرب ) وهي بعنوان:</w:t>
      </w:r>
      <w:r>
        <w:rPr>
          <w:rFonts w:ascii="Arabic Typesetting" w:hAnsi="Arabic Typesetting" w:cs="Arabic Typesetting" w:hint="cs"/>
          <w:b/>
          <w:bCs/>
          <w:sz w:val="96"/>
          <w:szCs w:val="96"/>
          <w:rtl/>
        </w:rPr>
        <w:t xml:space="preserve"> </w:t>
      </w:r>
      <w:r w:rsidRPr="00790CF5">
        <w:rPr>
          <w:rFonts w:ascii="Arabic Typesetting" w:hAnsi="Arabic Typesetting" w:cs="Arabic Typesetting"/>
          <w:b/>
          <w:bCs/>
          <w:sz w:val="96"/>
          <w:szCs w:val="96"/>
          <w:rtl/>
        </w:rPr>
        <w:t>معنى اسم [الرب] في حق الله:</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ابنُ بطالٍ: لا يجوزُ أَنْ يُقالَ لأحدٍ غيرِ اللِه: ربٌّ، كما لا يجوزُ أَنْ يُقالَ له: إِلهٌ".</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وتَعقَّبَهُ الحافظُ بقولِهِ: "والذي يختصُّ باللهِ تعالى إطلاقُ الرَّبِّ بلا إِضافةٍ، أما مع الإضافةِ فيجوزُ إطلاقُهُ كما في قولِهِ تعالى حكايةً عن يُوسفَ: ﴿ اذْكُرْنِي عِنْدَ رَبِّكَ ﴾ [يوسف: 42].</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وقوله: ﴿ ارْجِعْ إِلَى رَبِّكَ ﴾ [يوسف: 50].</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وقوله عليه الصلاةُ والسلامُ في أشراطِ السَّاعةِ: "أَنْ تَلِدَ الأَمَةُ رَبَّهَا"؛ فدلَّ على أَنَّ النهيَ في ذلك محمولٌ على الإطلاقِ، ويُحتملُ أَنْ يكونَ النهيُ للتنزيهِ، وما وَرَدَ مِن ذلك فلِبَيانِ الجوازِ.</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وقِيْلَ هو مخصوصٌ بغيرِ النبي صلى الله عليه وسلم، ولا يَردُّ ما في القرآنِ، أو المرادُ النهيُ عن الإكْثارِ مِنْ ذلك، واتخاذِ استعمالِ هذه اللفظةِ عادةً، وليس المرادُ النهيَ عن ذِكْرِها في الجُمْلةِ" اهـ[24].</w:t>
      </w:r>
    </w:p>
    <w:p w:rsidR="00D31992" w:rsidRPr="00382362"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قلتُ: وتَرْكُ استعمالِ هذه الكلمةِ لِوُرُودِ النهيِ عنها أَسْلَمُ وأَحْوَطُ</w:t>
      </w:r>
      <w:r w:rsidRPr="00382362">
        <w:rPr>
          <w:rFonts w:ascii="Arabic Typesetting" w:hAnsi="Arabic Typesetting" w:cs="Arabic Typesetting" w:hint="cs"/>
          <w:b/>
          <w:bCs/>
          <w:sz w:val="54"/>
          <w:szCs w:val="54"/>
          <w:rtl/>
        </w:rPr>
        <w:t xml:space="preserve"> </w:t>
      </w:r>
      <w:r w:rsidRPr="00382362">
        <w:rPr>
          <w:rFonts w:ascii="Arabic Typesetting" w:hAnsi="Arabic Typesetting" w:cs="Arabic Typesetting" w:hint="cs"/>
          <w:b/>
          <w:bCs/>
          <w:sz w:val="68"/>
          <w:szCs w:val="68"/>
          <w:rtl/>
        </w:rPr>
        <w:t>[</w:t>
      </w:r>
      <w:r w:rsidRPr="00382362">
        <w:rPr>
          <w:rFonts w:ascii="Arabic Typesetting" w:hAnsi="Arabic Typesetting" w:cs="Arabic Typesetting"/>
          <w:b/>
          <w:bCs/>
          <w:sz w:val="68"/>
          <w:szCs w:val="68"/>
          <w:rtl/>
        </w:rPr>
        <w:t xml:space="preserve">الأنترنت - </w:t>
      </w:r>
      <w:proofErr w:type="spellStart"/>
      <w:r w:rsidRPr="00382362">
        <w:rPr>
          <w:rFonts w:ascii="Arabic Typesetting" w:hAnsi="Arabic Typesetting" w:cs="Arabic Typesetting"/>
          <w:b/>
          <w:bCs/>
          <w:sz w:val="68"/>
          <w:szCs w:val="68"/>
          <w:rtl/>
        </w:rPr>
        <w:t>الألوكة</w:t>
      </w:r>
      <w:proofErr w:type="spellEnd"/>
      <w:r w:rsidRPr="00382362">
        <w:rPr>
          <w:rFonts w:ascii="Arabic Typesetting" w:hAnsi="Arabic Typesetting" w:cs="Arabic Typesetting"/>
          <w:b/>
          <w:bCs/>
          <w:sz w:val="68"/>
          <w:szCs w:val="68"/>
          <w:rtl/>
        </w:rPr>
        <w:t xml:space="preserve">  - الشيخ وحيد عبدالسلام بالي</w:t>
      </w:r>
      <w:r w:rsidRPr="00382362">
        <w:rPr>
          <w:rFonts w:ascii="Arabic Typesetting" w:hAnsi="Arabic Typesetting" w:cs="Arabic Typesetting" w:hint="cs"/>
          <w:b/>
          <w:bCs/>
          <w:sz w:val="68"/>
          <w:szCs w:val="68"/>
          <w:rtl/>
        </w:rPr>
        <w:t>]</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 xml:space="preserve">ومن </w:t>
      </w:r>
      <w:r w:rsidRPr="00C57A7B">
        <w:rPr>
          <w:rFonts w:ascii="Arabic Typesetting" w:hAnsi="Arabic Typesetting" w:cs="Arabic Typesetting"/>
          <w:b/>
          <w:bCs/>
          <w:sz w:val="96"/>
          <w:szCs w:val="96"/>
          <w:rtl/>
        </w:rPr>
        <w:t>ثمار الإيمان بهذا الاسم :</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1. الاعتقاد بأن الله هو الفاعل لكل </w:t>
      </w:r>
      <w:proofErr w:type="spellStart"/>
      <w:r w:rsidRPr="00C57A7B">
        <w:rPr>
          <w:rFonts w:ascii="Arabic Typesetting" w:hAnsi="Arabic Typesetting" w:cs="Arabic Typesetting"/>
          <w:b/>
          <w:bCs/>
          <w:sz w:val="96"/>
          <w:szCs w:val="96"/>
          <w:rtl/>
        </w:rPr>
        <w:t>شئ</w:t>
      </w:r>
      <w:proofErr w:type="spellEnd"/>
      <w:r w:rsidRPr="00C57A7B">
        <w:rPr>
          <w:rFonts w:ascii="Arabic Typesetting" w:hAnsi="Arabic Typesetting" w:cs="Arabic Typesetting"/>
          <w:b/>
          <w:bCs/>
          <w:sz w:val="96"/>
          <w:szCs w:val="96"/>
          <w:rtl/>
        </w:rPr>
        <w:t xml:space="preserve"> في الكون </w:t>
      </w:r>
    </w:p>
    <w:p w:rsidR="00D31992"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2. طمأنينة القلب وسكينته في الرضا بالقضاء والقدر </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فكل ما يحدث في الكون بإرادة الله ووفق تدبيره .</w:t>
      </w:r>
    </w:p>
    <w:p w:rsidR="00D31992" w:rsidRPr="00C57A7B"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3. الربانية وهي أن تكون الحياة كلها لله في التصورات والأقوال والأفعال (قُلْ إِنَّ </w:t>
      </w:r>
      <w:r w:rsidRPr="00C57A7B">
        <w:rPr>
          <w:rFonts w:ascii="Arabic Typesetting" w:hAnsi="Arabic Typesetting" w:cs="Arabic Typesetting"/>
          <w:b/>
          <w:bCs/>
          <w:sz w:val="96"/>
          <w:szCs w:val="96"/>
          <w:rtl/>
        </w:rPr>
        <w:lastRenderedPageBreak/>
        <w:t>صَلَاتِي وَنُسُكِي وَمَحْيَايَ وَمَمَاتِي لِلَّهِ رَبِّ الْعَالَمِينَ (١٦٢) لَا شَرِيكَ لَهُ وَبِذَلِكَ أُمِرْتُ وَأَنَا أَوَّلُ الْمُسْلِمِينَ (١٦٣) الأنعام .</w:t>
      </w:r>
    </w:p>
    <w:p w:rsidR="00D31992" w:rsidRPr="00382362" w:rsidRDefault="00D31992" w:rsidP="00D31992">
      <w:pPr>
        <w:rPr>
          <w:rFonts w:ascii="Arabic Typesetting" w:hAnsi="Arabic Typesetting" w:cs="Arabic Typesetting" w:hint="cs"/>
          <w:b/>
          <w:bCs/>
          <w:sz w:val="76"/>
          <w:szCs w:val="76"/>
          <w:rtl/>
        </w:rPr>
      </w:pPr>
      <w:r w:rsidRPr="00382362">
        <w:rPr>
          <w:rFonts w:ascii="Arabic Typesetting" w:hAnsi="Arabic Typesetting" w:cs="Arabic Typesetting" w:hint="cs"/>
          <w:b/>
          <w:bCs/>
          <w:sz w:val="76"/>
          <w:szCs w:val="76"/>
          <w:rtl/>
        </w:rPr>
        <w:t xml:space="preserve">[ </w:t>
      </w:r>
      <w:r w:rsidRPr="00382362">
        <w:rPr>
          <w:rFonts w:ascii="Arabic Typesetting" w:hAnsi="Arabic Typesetting" w:cs="Arabic Typesetting"/>
          <w:b/>
          <w:bCs/>
          <w:sz w:val="76"/>
          <w:szCs w:val="76"/>
          <w:rtl/>
        </w:rPr>
        <w:t>الأنترنت - موقع الراشدون - شرح أسماء الله الحسنى -  الرب</w:t>
      </w:r>
      <w:r w:rsidRPr="00382362">
        <w:rPr>
          <w:rFonts w:ascii="Arabic Typesetting" w:hAnsi="Arabic Typesetting" w:cs="Arabic Typesetting" w:hint="cs"/>
          <w:b/>
          <w:bCs/>
          <w:sz w:val="76"/>
          <w:szCs w:val="76"/>
          <w:rtl/>
        </w:rPr>
        <w:t xml:space="preserve"> ]</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 آثار الإيمان باسمه سبحانه (الرب)</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إن اسم (الرب) سبحانه وما يستلزم من الأسماء والصفات يتضمن تعريف الناس غايتهم التي خلقوا من أجلها، وتعريفهم ما ينفعهم وما يضرهم؛ فكونه رب العالمين لا يليق به أن يترك عباده سدى هملاً لا </w:t>
      </w:r>
      <w:r w:rsidRPr="00C57A7B">
        <w:rPr>
          <w:rFonts w:ascii="Arabic Typesetting" w:hAnsi="Arabic Typesetting" w:cs="Arabic Typesetting"/>
          <w:b/>
          <w:bCs/>
          <w:sz w:val="96"/>
          <w:szCs w:val="96"/>
          <w:rtl/>
        </w:rPr>
        <w:lastRenderedPageBreak/>
        <w:t>يعرفهم بنفسه ولا بما ينفعهم في معاشهم ومعادهم، وما يضرهم فيها..</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فهذا هضم للربوبية ونسبة للرب إلى ما لا يليق{ أَفَحَسِبْتُمْ أَنَّمَا خَلَقْنَاكُمْ عَبَثًا وَأَنَّكُمْ إِلَيْنَا لَا تُرْجَعُونَ </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(115)  [المؤمنون]. الرضا به سبحانه ربًا وإلهًا وحاكمًا </w:t>
      </w:r>
      <w:proofErr w:type="spellStart"/>
      <w:r w:rsidRPr="00C57A7B">
        <w:rPr>
          <w:rFonts w:ascii="Arabic Typesetting" w:hAnsi="Arabic Typesetting" w:cs="Arabic Typesetting"/>
          <w:b/>
          <w:bCs/>
          <w:sz w:val="96"/>
          <w:szCs w:val="96"/>
          <w:rtl/>
        </w:rPr>
        <w:t>ومشرعًا،لأن</w:t>
      </w:r>
      <w:proofErr w:type="spellEnd"/>
      <w:r w:rsidRPr="00C57A7B">
        <w:rPr>
          <w:rFonts w:ascii="Arabic Typesetting" w:hAnsi="Arabic Typesetting" w:cs="Arabic Typesetting"/>
          <w:b/>
          <w:bCs/>
          <w:sz w:val="96"/>
          <w:szCs w:val="96"/>
          <w:rtl/>
        </w:rPr>
        <w:t xml:space="preserve"> الرضا بربوبيته - عز وجل - هو رضا العبد بما يأمره به ربه وينهاه عنه، ويقسمه له ويقدره عليه، ويعطيه إياه ويمنعه منه.</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فمن لم يحصل الرضى بذلك كله لم يكن العبد قد رضي به ربًا من جميع </w:t>
      </w:r>
      <w:proofErr w:type="spellStart"/>
      <w:r w:rsidRPr="00C57A7B">
        <w:rPr>
          <w:rFonts w:ascii="Arabic Typesetting" w:hAnsi="Arabic Typesetting" w:cs="Arabic Typesetting"/>
          <w:b/>
          <w:bCs/>
          <w:sz w:val="96"/>
          <w:szCs w:val="96"/>
          <w:rtl/>
        </w:rPr>
        <w:lastRenderedPageBreak/>
        <w:t>الوجوه،ولا</w:t>
      </w:r>
      <w:proofErr w:type="spellEnd"/>
      <w:r w:rsidRPr="00C57A7B">
        <w:rPr>
          <w:rFonts w:ascii="Arabic Typesetting" w:hAnsi="Arabic Typesetting" w:cs="Arabic Typesetting"/>
          <w:b/>
          <w:bCs/>
          <w:sz w:val="96"/>
          <w:szCs w:val="96"/>
          <w:rtl/>
        </w:rPr>
        <w:t xml:space="preserve"> يذوق عبد طعم الإيمان حتى يأتي بكل موجبات الربوبية ولوازمها.</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وهذا معنى قوله صلى الله عليه وسلم: (ذاق طعم الإيمان من رضي بالله ربًا وبالإسلام دينًا وبمحمدٍ  رسولاً).رواه مسلم</w:t>
      </w:r>
    </w:p>
    <w:p w:rsidR="00D31992"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ومتى ذاق العبد طعم الإيمان فلا تسأل عن سعادته،</w:t>
      </w:r>
    </w:p>
    <w:p w:rsidR="00D31992" w:rsidRPr="00382362" w:rsidRDefault="00D31992" w:rsidP="00D31992">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 </w:t>
      </w:r>
      <w:proofErr w:type="spellStart"/>
      <w:r>
        <w:rPr>
          <w:rFonts w:ascii="Arabic Typesetting" w:hAnsi="Arabic Typesetting" w:cs="Arabic Typesetting"/>
          <w:b/>
          <w:bCs/>
          <w:sz w:val="90"/>
          <w:szCs w:val="90"/>
          <w:rtl/>
        </w:rPr>
        <w:t>وأنسه،</w:t>
      </w:r>
      <w:r w:rsidRPr="00382362">
        <w:rPr>
          <w:rFonts w:ascii="Arabic Typesetting" w:hAnsi="Arabic Typesetting" w:cs="Arabic Typesetting"/>
          <w:b/>
          <w:bCs/>
          <w:sz w:val="90"/>
          <w:szCs w:val="90"/>
          <w:rtl/>
        </w:rPr>
        <w:t>وطمأنينيته</w:t>
      </w:r>
      <w:proofErr w:type="spellEnd"/>
      <w:r w:rsidRPr="00382362">
        <w:rPr>
          <w:rFonts w:ascii="Arabic Typesetting" w:hAnsi="Arabic Typesetting" w:cs="Arabic Typesetting"/>
          <w:b/>
          <w:bCs/>
          <w:sz w:val="90"/>
          <w:szCs w:val="90"/>
          <w:rtl/>
        </w:rPr>
        <w:t xml:space="preserve"> وثباته، ولو </w:t>
      </w:r>
      <w:proofErr w:type="spellStart"/>
      <w:r w:rsidRPr="00382362">
        <w:rPr>
          <w:rFonts w:ascii="Arabic Typesetting" w:hAnsi="Arabic Typesetting" w:cs="Arabic Typesetting"/>
          <w:b/>
          <w:bCs/>
          <w:sz w:val="90"/>
          <w:szCs w:val="90"/>
          <w:rtl/>
        </w:rPr>
        <w:t>احتوشته</w:t>
      </w:r>
      <w:proofErr w:type="spellEnd"/>
      <w:r w:rsidRPr="00382362">
        <w:rPr>
          <w:rFonts w:ascii="Arabic Typesetting" w:hAnsi="Arabic Typesetting" w:cs="Arabic Typesetting"/>
          <w:b/>
          <w:bCs/>
          <w:sz w:val="90"/>
          <w:szCs w:val="90"/>
          <w:rtl/>
        </w:rPr>
        <w:t xml:space="preserve"> البلايا والرزايا.</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كما أن من هذا شأنه فإن طاعات الله - عز وجل </w:t>
      </w:r>
      <w:r>
        <w:rPr>
          <w:rFonts w:ascii="Arabic Typesetting" w:hAnsi="Arabic Typesetting" w:cs="Arabic Typesetting"/>
          <w:b/>
          <w:bCs/>
          <w:sz w:val="96"/>
          <w:szCs w:val="96"/>
          <w:rtl/>
        </w:rPr>
        <w:t>–</w:t>
      </w:r>
      <w:r w:rsidRPr="00C57A7B">
        <w:rPr>
          <w:rFonts w:ascii="Arabic Typesetting" w:hAnsi="Arabic Typesetting" w:cs="Arabic Typesetting"/>
          <w:b/>
          <w:bCs/>
          <w:sz w:val="96"/>
          <w:szCs w:val="96"/>
          <w:rtl/>
        </w:rPr>
        <w:t xml:space="preserve"> تسهل عليه وتلذ له ،كما </w:t>
      </w:r>
      <w:r w:rsidRPr="00C57A7B">
        <w:rPr>
          <w:rFonts w:ascii="Arabic Typesetting" w:hAnsi="Arabic Typesetting" w:cs="Arabic Typesetting"/>
          <w:b/>
          <w:bCs/>
          <w:sz w:val="96"/>
          <w:szCs w:val="96"/>
          <w:rtl/>
        </w:rPr>
        <w:lastRenderedPageBreak/>
        <w:t>يكون في قلبه كره معاصي الله - عز وجل - والنفور منها.</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ولما كان من معاني (الرب) أنه الذي يربي عباده وينقلهم من طور إلى طور وينعم عليهم بما يقيم حياتهم ومعاشهم. وهو الذي أحسن خلقهم وأعطى كل شيء خلقه ثم هدى.</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فإن هذه المعاني من </w:t>
      </w:r>
      <w:proofErr w:type="spellStart"/>
      <w:r w:rsidRPr="00C57A7B">
        <w:rPr>
          <w:rFonts w:ascii="Arabic Typesetting" w:hAnsi="Arabic Typesetting" w:cs="Arabic Typesetting"/>
          <w:b/>
          <w:bCs/>
          <w:sz w:val="96"/>
          <w:szCs w:val="96"/>
          <w:rtl/>
        </w:rPr>
        <w:t>شأنهاأن</w:t>
      </w:r>
      <w:proofErr w:type="spellEnd"/>
      <w:r w:rsidRPr="00C57A7B">
        <w:rPr>
          <w:rFonts w:ascii="Arabic Typesetting" w:hAnsi="Arabic Typesetting" w:cs="Arabic Typesetting"/>
          <w:b/>
          <w:bCs/>
          <w:sz w:val="96"/>
          <w:szCs w:val="96"/>
          <w:rtl/>
        </w:rPr>
        <w:t xml:space="preserve"> تورث في قلب العبد المحبة العظيمة لربه سبحانه وحب ما يحبه ومن يحبه،</w:t>
      </w:r>
    </w:p>
    <w:p w:rsidR="00D31992" w:rsidRPr="00C57A7B"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وبغض ما يبغضه ومن يبغضه، والمسارعة في مرضاته، وتعظيمه وإجلاله وشكره وحمده الحمد اللائق بجلاله </w:t>
      </w:r>
    </w:p>
    <w:p w:rsidR="00D31992" w:rsidRPr="00C57A7B" w:rsidRDefault="00D31992" w:rsidP="00D3199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وعظمته وسلطانه وإنعامه.</w:t>
      </w:r>
    </w:p>
    <w:p w:rsidR="00D31992"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ولما كان من معاني (الرب):- أنه المتكفل بأرزاق </w:t>
      </w:r>
    </w:p>
    <w:p w:rsidR="00D31992" w:rsidRDefault="00D31992" w:rsidP="00D3199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خلقه، وعنده خزائن السماوات والأرض له الملك وله </w:t>
      </w:r>
      <w:proofErr w:type="spellStart"/>
      <w:r w:rsidRPr="00C57A7B">
        <w:rPr>
          <w:rFonts w:ascii="Arabic Typesetting" w:hAnsi="Arabic Typesetting" w:cs="Arabic Typesetting"/>
          <w:b/>
          <w:bCs/>
          <w:sz w:val="96"/>
          <w:szCs w:val="96"/>
          <w:rtl/>
        </w:rPr>
        <w:t>الحمديحيي</w:t>
      </w:r>
      <w:proofErr w:type="spellEnd"/>
      <w:r w:rsidRPr="00C57A7B">
        <w:rPr>
          <w:rFonts w:ascii="Arabic Typesetting" w:hAnsi="Arabic Typesetting" w:cs="Arabic Typesetting"/>
          <w:b/>
          <w:bCs/>
          <w:sz w:val="96"/>
          <w:szCs w:val="96"/>
          <w:rtl/>
        </w:rPr>
        <w:t xml:space="preserve"> ويميت وهو على كل شيء قدير.</w:t>
      </w:r>
    </w:p>
    <w:p w:rsidR="00450B31" w:rsidRPr="00D31992" w:rsidRDefault="00D31992" w:rsidP="00D31992">
      <w:pPr>
        <w:rPr>
          <w:rFonts w:ascii="Arabic Typesetting" w:hAnsi="Arabic Typesetting" w:cs="Arabic Typesetting"/>
          <w:b/>
          <w:bCs/>
          <w:sz w:val="32"/>
          <w:szCs w:val="32"/>
        </w:rPr>
      </w:pPr>
      <w:r w:rsidRPr="00324718">
        <w:rPr>
          <w:rFonts w:ascii="Arabic Typesetting" w:hAnsi="Arabic Typesetting" w:cs="Arabic Typesetting"/>
          <w:b/>
          <w:bCs/>
          <w:sz w:val="96"/>
          <w:szCs w:val="96"/>
          <w:rtl/>
        </w:rPr>
        <w:t xml:space="preserve">إلى هنا ونكمل في اللقاء </w:t>
      </w:r>
      <w:r>
        <w:rPr>
          <w:rFonts w:ascii="Arabic Typesetting" w:hAnsi="Arabic Typesetting" w:cs="Arabic Typesetting"/>
          <w:b/>
          <w:bCs/>
          <w:sz w:val="96"/>
          <w:szCs w:val="96"/>
          <w:rtl/>
        </w:rPr>
        <w:t>القادم والسلام عليك</w:t>
      </w:r>
      <w:r>
        <w:rPr>
          <w:rFonts w:ascii="Arabic Typesetting" w:hAnsi="Arabic Typesetting" w:cs="Arabic Typesetting" w:hint="cs"/>
          <w:b/>
          <w:bCs/>
          <w:sz w:val="96"/>
          <w:szCs w:val="96"/>
          <w:rtl/>
        </w:rPr>
        <w:t>م.</w:t>
      </w:r>
      <w:bookmarkEnd w:id="0"/>
    </w:p>
    <w:sectPr w:rsidR="00450B31" w:rsidRPr="00D3199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6F" w:rsidRDefault="006C536F" w:rsidP="00D31992">
      <w:r>
        <w:separator/>
      </w:r>
    </w:p>
  </w:endnote>
  <w:endnote w:type="continuationSeparator" w:id="0">
    <w:p w:rsidR="006C536F" w:rsidRDefault="006C536F" w:rsidP="00D3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5865441"/>
      <w:docPartObj>
        <w:docPartGallery w:val="Page Numbers (Bottom of Page)"/>
        <w:docPartUnique/>
      </w:docPartObj>
    </w:sdtPr>
    <w:sdtContent>
      <w:p w:rsidR="00D31992" w:rsidRDefault="00D31992">
        <w:pPr>
          <w:pStyle w:val="a4"/>
          <w:jc w:val="center"/>
        </w:pPr>
        <w:r>
          <w:fldChar w:fldCharType="begin"/>
        </w:r>
        <w:r>
          <w:instrText>PAGE   \* MERGEFORMAT</w:instrText>
        </w:r>
        <w:r>
          <w:fldChar w:fldCharType="separate"/>
        </w:r>
        <w:r w:rsidRPr="00D31992">
          <w:rPr>
            <w:noProof/>
            <w:rtl/>
            <w:lang w:val="ar-SA"/>
          </w:rPr>
          <w:t>8</w:t>
        </w:r>
        <w:r>
          <w:fldChar w:fldCharType="end"/>
        </w:r>
      </w:p>
    </w:sdtContent>
  </w:sdt>
  <w:p w:rsidR="00D31992" w:rsidRDefault="00D31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6F" w:rsidRDefault="006C536F" w:rsidP="00D31992">
      <w:r>
        <w:separator/>
      </w:r>
    </w:p>
  </w:footnote>
  <w:footnote w:type="continuationSeparator" w:id="0">
    <w:p w:rsidR="006C536F" w:rsidRDefault="006C536F" w:rsidP="00D3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92"/>
    <w:rsid w:val="00450B31"/>
    <w:rsid w:val="006C536F"/>
    <w:rsid w:val="00BB584D"/>
    <w:rsid w:val="00D31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992"/>
    <w:pPr>
      <w:tabs>
        <w:tab w:val="center" w:pos="4153"/>
        <w:tab w:val="right" w:pos="8306"/>
      </w:tabs>
    </w:pPr>
  </w:style>
  <w:style w:type="character" w:customStyle="1" w:styleId="Char">
    <w:name w:val="رأس الصفحة Char"/>
    <w:basedOn w:val="a0"/>
    <w:link w:val="a3"/>
    <w:uiPriority w:val="99"/>
    <w:rsid w:val="00D31992"/>
    <w:rPr>
      <w:rFonts w:ascii="Times New Roman" w:eastAsia="Times New Roman" w:hAnsi="Times New Roman" w:cs="Times New Roman"/>
      <w:sz w:val="24"/>
      <w:szCs w:val="24"/>
    </w:rPr>
  </w:style>
  <w:style w:type="paragraph" w:styleId="a4">
    <w:name w:val="footer"/>
    <w:basedOn w:val="a"/>
    <w:link w:val="Char0"/>
    <w:uiPriority w:val="99"/>
    <w:unhideWhenUsed/>
    <w:rsid w:val="00D31992"/>
    <w:pPr>
      <w:tabs>
        <w:tab w:val="center" w:pos="4153"/>
        <w:tab w:val="right" w:pos="8306"/>
      </w:tabs>
    </w:pPr>
  </w:style>
  <w:style w:type="character" w:customStyle="1" w:styleId="Char0">
    <w:name w:val="تذييل الصفحة Char"/>
    <w:basedOn w:val="a0"/>
    <w:link w:val="a4"/>
    <w:uiPriority w:val="99"/>
    <w:rsid w:val="00D319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992"/>
    <w:pPr>
      <w:tabs>
        <w:tab w:val="center" w:pos="4153"/>
        <w:tab w:val="right" w:pos="8306"/>
      </w:tabs>
    </w:pPr>
  </w:style>
  <w:style w:type="character" w:customStyle="1" w:styleId="Char">
    <w:name w:val="رأس الصفحة Char"/>
    <w:basedOn w:val="a0"/>
    <w:link w:val="a3"/>
    <w:uiPriority w:val="99"/>
    <w:rsid w:val="00D31992"/>
    <w:rPr>
      <w:rFonts w:ascii="Times New Roman" w:eastAsia="Times New Roman" w:hAnsi="Times New Roman" w:cs="Times New Roman"/>
      <w:sz w:val="24"/>
      <w:szCs w:val="24"/>
    </w:rPr>
  </w:style>
  <w:style w:type="paragraph" w:styleId="a4">
    <w:name w:val="footer"/>
    <w:basedOn w:val="a"/>
    <w:link w:val="Char0"/>
    <w:uiPriority w:val="99"/>
    <w:unhideWhenUsed/>
    <w:rsid w:val="00D31992"/>
    <w:pPr>
      <w:tabs>
        <w:tab w:val="center" w:pos="4153"/>
        <w:tab w:val="right" w:pos="8306"/>
      </w:tabs>
    </w:pPr>
  </w:style>
  <w:style w:type="character" w:customStyle="1" w:styleId="Char0">
    <w:name w:val="تذييل الصفحة Char"/>
    <w:basedOn w:val="a0"/>
    <w:link w:val="a4"/>
    <w:uiPriority w:val="99"/>
    <w:rsid w:val="00D319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464</Words>
  <Characters>2649</Characters>
  <Application>Microsoft Office Word</Application>
  <DocSecurity>0</DocSecurity>
  <Lines>22</Lines>
  <Paragraphs>6</Paragraphs>
  <ScaleCrop>false</ScaleCrop>
  <Company>Ahmed-Under</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2021-11-01T12:12:00Z</dcterms:created>
  <dcterms:modified xsi:type="dcterms:W3CDTF">2021-11-01T12:12:00Z</dcterms:modified>
</cp:coreProperties>
</file>