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C4" w:rsidRPr="009B231C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B231C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0760C4" w:rsidRPr="009B231C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B231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9B231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 الحفيظ ) والتي هي بعنوان : 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والمُحَافَظَ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ةُ : المُوَاظَبَةُ على الأَمْرِ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ومِنْهُ قَوْلُه تَعَالَى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حافِظُوا على الصَّلَوَاتِ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 أَيْ صَلُّوها في أَوْقَاتِها . 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الأَزْهَرِيّ : أَيْ واظِبُوا على إِقَامَتِهَا في مَوَاقِيتِهَا . 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ويُقَالُ : حافَظَ عَلَى الأَمْرِ وثَابَرَ عَلَيْه وحَارَص وبَارَك إِذا داوَمَ عَلَيْه . وقال غَيْرُه : المُحَافَظَةُ : المُرَاقَبَةُ وهو من ذلِكَ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والمُحَافَظَةُ : الذَبُّ عَنِ المَحَارِمِ والمَنْعِ عِنْدَ الحُرُوبِ كالحِفاظِ بالكَسْرِ وإِطْلاقُهُ يُوهِمُ الفَتْحَ ولَيْسَ كَذِلِكَ يقال إنه لذو حفاظ وذو محافظة إِذَا كانَتْ له أَنَفَةٌ . قالَ رُؤْبَةُ - ويُرْوَى للعَجّاجِ - :</w:t>
      </w:r>
    </w:p>
    <w:p w:rsidR="000760C4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إِنَّا أُناسٌ نَلْزَمُ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الحِفَاظا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*****  إِذْ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سَئِمَتْ رَبِيعَةُ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الكِظَاظَا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ويُقَالُ : الحِفَاظُ : المُحَافَظَةُ على العَهْدِ والوَفَاءُ بالعَقْدِ والتَّمَسُّكُ بالوُدِّ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والاسْمُ الحَفيظَةُ قال َ زُهَيْر : َ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سُوسُونَ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أَحْلاماً بَعِيداً أَناتُهَا ***** وإِنْ غَضِب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ُوا جاءَ الحَفِيظَةُ والجِدُّ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والجَمْعُ الحَفائظُ ومنه قَوْلُهم : الحَفائِظُ تُذْهِبُ الأَحْقَادُ أَيْ إِذا رَأَيْتَ حَمِيمَكَ يُظْلَمُ حَمِيتَ لَهُ وإِنْ كانَ في قَلْبِكَ عَلَيْهِ حِقْدٌ كما في الصّحاح</w:t>
      </w:r>
    </w:p>
    <w:p w:rsidR="000760C4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واحْتَفَظَهُ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لنَفْسِهِ : خَصَّها بهِ . يُقَالُ : احْتَفَظْتُ بالشَيْءِ لِنَفْسِي . وفي الصّحاح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: ُقَال : احْتَفِظْ بِهَذا الشَّيْءِ ؟ أي أحفظه والتحفظ :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الإحتراز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يقال تحفظ عنه أَيْ احْتَرَز . وفي المُحْكَمِ : الحِفْظُ : نَقِيضُ النِّسْيَان وهو 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التَّعاهُدُ وقِلَّةُ الغَفْلَةِ</w:t>
      </w:r>
    </w:p>
    <w:p w:rsidR="000760C4" w:rsidRPr="00F02FCF" w:rsidRDefault="000760C4" w:rsidP="000760C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02F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وفي العُبَاب والصّحاحِ : التَّحَفُّظُ : التَّيَقُّظُ وقِلَّةُ الغَفْلَةِ ولكِنْ هكَذَا في النَّسَخِ بِغَيْرِ وَاوِ العَطْفِ . والحِفْظُ : قِلُّةُ الغَفْلَةِ فَشَرَحْناهُ بِمَا ذَكَرْنَا والأَوْلَى : وقِلِّة الغَفْلَة ليَكُونَ مِنْ </w:t>
      </w:r>
      <w:r w:rsidRPr="00F02FCF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مَعَانِي التَّحَفُّظِ كما في العُبَابِ والصّحاح فتَأَمَّل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وفي اللِّسَانِ : التَّحَفُّظُ : قِلَّةُ الغَفْلَةِ في الأُمُورِ والكَلامِ والتَّيُقُّظ مِنْ السَّقْطَةِ كَأَنَّهُ حَذِرٌ مِنَ السُّقُوطِ وأَنْشَدَ ثَعْلَبٌ :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إِنِّي لأُبْغِضُ عاشقاً مُتَحفِّظاً ******  لمْ تَتَّهِمْهُ أَعْيُنٌ وقُلُوبُ 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واسْتَحْفَظَهُ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إِياهُ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أَي سَأَلَه أَنْ يَحْفَظَهُ كما في الصّحاح ولَيْسَ فِه إِيّاه زَادَ الصّاغَانِيُّ : مالاً أَوْ سِرّاً . وقَوْلُه تَعالَى : " بِمَا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اسْتُحْفِظُوا مِنْ كِتَابِ الله " أَيْ اسْتُودِعُوه و ائْتُمِنُوا عَلَيْه . وحَكَى ابنُ بَرِّيّ عن القَزَّازِ قال :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اسْتَحْفَظْتُه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الشَّيْءِ : جَعَلْتُه عِنْدَهُ يَحْفَظُهُ يَتَعدَّى إِلى مَفْعُولَيْنِ ومِثْلُه : كَتَبْتُ الكِتَابَ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واسْتَكْتَبْتُه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الكِتابَ .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واحْفاظَّتِ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الحَيَّةُ هكذا في النُّسَخِ وهو غَلَطٌ صَوابُهُ الجِيفَةُ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احْفِيظاظاً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انْتَفَخَت هكذا ذَكَرَهُ ابنُ سِيدَه في الحَاءِ . ورَوَاه الأَزْهَرِيُّ عن اللَّيْثِ في الجِيمِ والحَاءِ : أَو الصَّوابُ بالجِيمِ وَحْدَهُ والحاءُ تَصْحِيفٌ مُنْكَرٌ قالَه الأَزْهَرِيُّ . قال : وقدْ ذَكَرَ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اللَّيْثُ هذَا الحَرْفَ في بابِ الجِيم أَيضاً فَظَنَنْتُ أَنَّه كانَ مُتَحَيِّراً فيه فذَكَرهُ في مَوْضِعَين</w:t>
      </w:r>
    </w:p>
    <w:p w:rsidR="000760C4" w:rsidRPr="00F02FCF" w:rsidRDefault="000760C4" w:rsidP="000760C4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وممّا يُسْتَدْرَكُ عليه : وقَدْ يَكُونُ الحَفِيظُ مُتَعَدِّياً يُقَال : هُوَ حَ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فِيظٌ عِلْمَكَ </w:t>
      </w:r>
      <w:r w:rsidRPr="00F02FCF">
        <w:rPr>
          <w:rFonts w:ascii="Arabic Typesetting" w:hAnsi="Arabic Typesetting" w:cs="Arabic Typesetting"/>
          <w:b/>
          <w:bCs/>
          <w:sz w:val="92"/>
          <w:szCs w:val="92"/>
          <w:rtl/>
        </w:rPr>
        <w:t>وعِلْمَ غَيْرِكَ</w:t>
      </w:r>
      <w:r w:rsidRPr="00F02FCF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، </w:t>
      </w:r>
      <w:r w:rsidRPr="00F02FCF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وتَحَفَّظْتُ الكِتَابَ أَي </w:t>
      </w:r>
      <w:proofErr w:type="spellStart"/>
      <w:r w:rsidRPr="00F02FCF">
        <w:rPr>
          <w:rFonts w:ascii="Arabic Typesetting" w:hAnsi="Arabic Typesetting" w:cs="Arabic Typesetting"/>
          <w:b/>
          <w:bCs/>
          <w:sz w:val="92"/>
          <w:szCs w:val="92"/>
          <w:rtl/>
        </w:rPr>
        <w:t>اسْتَظْهَرْتُهُ</w:t>
      </w:r>
      <w:proofErr w:type="spellEnd"/>
      <w:r w:rsidRPr="00F02FCF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شَيْئاً بَعْدَ شَيْءٍ نَقَلَهُ الجَوْهَرِيّ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والمُحْفِظاتُ : الأُمُورُ الَّتِي تُحْفِظُ الرَّجُلَ أَي تُغْضِبُهُ إِذا وُتِرَ في حَمِيمِهِ أَو في جِيرانِهِ . قال القَطَامِيُّ :</w:t>
      </w:r>
    </w:p>
    <w:p w:rsidR="000760C4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أَخُوكَ الَّذِي لا تَمْلِكُ الحِسَّ نَفْسُهُ ... وتَرْفَضُّ عِنْدَ المُحْفِظات الكتائفُ 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يَقُولُ : إِذا اسْتَوْحَشَ الرَّجُلُ مِنْ ذِي قَرَابَتِهِ فاضْطَغَنَ عليه سَخِيمَةً لإِساءَةٍ كانَتْ مِنْهُ إِلَيْه فَأَوْحَشَتْهُ ثُمَّ رَآه يُضامُ زَالَ عن قَلْبِهِ ما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احْتَقَدَهُ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عَلَيْهِ وغَضِبَ لَهُ فَنَصَرَهُ وانْتَصَرَ لَهُ مِنْ ظُلْمه . وحُرَم الرَّجُل مُحْفِظاتُه أَيضاً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ويُقَالُ : تَقَلَّدَتْ بحَفِيظِ الدُّرِّ أَي بمَحْفُوظِهِ ومَكْنُونِه لنَفاسَتِهِ . وفي المَثَلِ المَقْدِرةُ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تُذْهِبُ الحَفِيظَةَ يُضْرَبُ لِوُجُوب العَفْوِ عند المَقْدرَةِ كما في الأَساسِ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والحَفِيظَةُ : الخَرَزُ يُعَلَّقُ على الصَّبِيّ . ورَجُلٌ حُفَظَةٌ كهُمَزة أَيْ كَثِيرُ الحِفْظِ نَقَلَهُ الصّاغَانِيُّ</w:t>
      </w:r>
    </w:p>
    <w:p w:rsidR="000760C4" w:rsidRPr="005E5842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والمَحْفُوظُ : الوَلَدُ الصَّغِيرُ مَكِّيّة والجَمْعُ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مَحَافِيظُ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تَفاؤُلا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والحَافِظُ عِنْدَ المُحَدِّثِينَ مَعْرُوفٌ إِلاَّ أبا مُحَمَّدٍ النَّعّالَ الحافِظَ فإِنَّهُ لُقِّبَ به لحِفْظِهِ النِّعالَ</w:t>
      </w:r>
    </w:p>
    <w:p w:rsidR="000760C4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كتاب الله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0760C4" w:rsidRPr="00F02FCF" w:rsidRDefault="000760C4" w:rsidP="000760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02FC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101EF8" w:rsidRDefault="00101EF8">
      <w:bookmarkStart w:id="0" w:name="_GoBack"/>
      <w:bookmarkEnd w:id="0"/>
    </w:p>
    <w:sectPr w:rsidR="00101EF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51" w:rsidRDefault="00DD2551" w:rsidP="000760C4">
      <w:pPr>
        <w:spacing w:after="0" w:line="240" w:lineRule="auto"/>
      </w:pPr>
      <w:r>
        <w:separator/>
      </w:r>
    </w:p>
  </w:endnote>
  <w:endnote w:type="continuationSeparator" w:id="0">
    <w:p w:rsidR="00DD2551" w:rsidRDefault="00DD2551" w:rsidP="0007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65128421"/>
      <w:docPartObj>
        <w:docPartGallery w:val="Page Numbers (Bottom of Page)"/>
        <w:docPartUnique/>
      </w:docPartObj>
    </w:sdtPr>
    <w:sdtContent>
      <w:p w:rsidR="000760C4" w:rsidRDefault="000760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60C4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0760C4" w:rsidRDefault="000760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51" w:rsidRDefault="00DD2551" w:rsidP="000760C4">
      <w:pPr>
        <w:spacing w:after="0" w:line="240" w:lineRule="auto"/>
      </w:pPr>
      <w:r>
        <w:separator/>
      </w:r>
    </w:p>
  </w:footnote>
  <w:footnote w:type="continuationSeparator" w:id="0">
    <w:p w:rsidR="00DD2551" w:rsidRDefault="00DD2551" w:rsidP="00076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C4"/>
    <w:rsid w:val="000760C4"/>
    <w:rsid w:val="00101EF8"/>
    <w:rsid w:val="00BB584D"/>
    <w:rsid w:val="00D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60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76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60C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60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76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60C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610</Words>
  <Characters>3482</Characters>
  <Application>Microsoft Office Word</Application>
  <DocSecurity>0</DocSecurity>
  <Lines>29</Lines>
  <Paragraphs>8</Paragraphs>
  <ScaleCrop>false</ScaleCrop>
  <Company>Ahmed-Under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2021-02-16T03:12:00Z</dcterms:created>
  <dcterms:modified xsi:type="dcterms:W3CDTF">2021-02-16T03:14:00Z</dcterms:modified>
</cp:coreProperties>
</file>